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B33" w:rsidP="707C568E" w:rsidRDefault="0EFB92EB" w14:paraId="1970B1A2" w14:textId="7A70F6A3">
      <w:p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b/>
          <w:bCs/>
          <w:color w:val="000000" w:themeColor="text1"/>
          <w:u w:val="single"/>
        </w:rPr>
        <w:t>Directions and Template for an APR Action Plan:</w:t>
      </w:r>
      <w:r w:rsidRPr="4F9A5BF3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07A7B33" w:rsidP="70FEFF8A" w:rsidRDefault="48C0F263" w14:paraId="32582A1B" w14:textId="2CF7554B">
      <w:pPr>
        <w:rPr>
          <w:rFonts w:ascii="Calibri" w:hAnsi="Calibri" w:eastAsia="Calibri" w:cs="Calibri"/>
          <w:color w:val="000000" w:themeColor="text1"/>
        </w:rPr>
      </w:pPr>
      <w:r w:rsidRPr="3BACD9D6">
        <w:rPr>
          <w:rFonts w:ascii="Calibri" w:hAnsi="Calibri" w:eastAsia="Calibri" w:cs="Calibri"/>
          <w:color w:val="000000" w:themeColor="text1"/>
        </w:rPr>
        <w:t xml:space="preserve">Reflecting on the unit’s APR Self-Study Report and the External Reviewers Report, the </w:t>
      </w:r>
      <w:r w:rsidRPr="3BACD9D6" w:rsidR="088D72F1">
        <w:rPr>
          <w:rFonts w:ascii="Calibri" w:hAnsi="Calibri" w:eastAsia="Calibri" w:cs="Calibri"/>
          <w:color w:val="000000" w:themeColor="text1"/>
        </w:rPr>
        <w:t xml:space="preserve">School’s </w:t>
      </w:r>
      <w:r w:rsidRPr="3BACD9D6" w:rsidR="4AE26E94">
        <w:rPr>
          <w:rFonts w:ascii="Calibri" w:hAnsi="Calibri" w:eastAsia="Calibri" w:cs="Calibri"/>
          <w:color w:val="000000" w:themeColor="text1"/>
        </w:rPr>
        <w:t xml:space="preserve">Dean and </w:t>
      </w:r>
      <w:r w:rsidRPr="3BACD9D6" w:rsidR="088D72F1">
        <w:rPr>
          <w:rFonts w:ascii="Calibri" w:hAnsi="Calibri" w:eastAsia="Calibri" w:cs="Calibri"/>
          <w:color w:val="000000" w:themeColor="text1"/>
        </w:rPr>
        <w:t>APR</w:t>
      </w:r>
      <w:r w:rsidRPr="3BACD9D6">
        <w:rPr>
          <w:rFonts w:ascii="Calibri" w:hAnsi="Calibri" w:eastAsia="Calibri" w:cs="Calibri"/>
          <w:color w:val="000000" w:themeColor="text1"/>
        </w:rPr>
        <w:t xml:space="preserve"> steering team </w:t>
      </w:r>
      <w:r w:rsidRPr="3BACD9D6" w:rsidR="1F8EE28D">
        <w:rPr>
          <w:rFonts w:ascii="Calibri" w:hAnsi="Calibri" w:eastAsia="Calibri" w:cs="Calibri"/>
          <w:color w:val="000000" w:themeColor="text1"/>
        </w:rPr>
        <w:t>develop</w:t>
      </w:r>
      <w:r w:rsidRPr="3BACD9D6">
        <w:rPr>
          <w:rFonts w:ascii="Calibri" w:hAnsi="Calibri" w:eastAsia="Calibri" w:cs="Calibri"/>
          <w:color w:val="000000" w:themeColor="text1"/>
        </w:rPr>
        <w:t xml:space="preserve"> an action plan using th</w:t>
      </w:r>
      <w:r w:rsidRPr="3BACD9D6" w:rsidR="4FB883C4">
        <w:rPr>
          <w:rFonts w:ascii="Calibri" w:hAnsi="Calibri" w:eastAsia="Calibri" w:cs="Calibri"/>
          <w:color w:val="000000" w:themeColor="text1"/>
        </w:rPr>
        <w:t>is</w:t>
      </w:r>
      <w:r w:rsidRPr="3BACD9D6">
        <w:rPr>
          <w:rFonts w:ascii="Calibri" w:hAnsi="Calibri" w:eastAsia="Calibri" w:cs="Calibri"/>
          <w:color w:val="000000" w:themeColor="text1"/>
        </w:rPr>
        <w:t xml:space="preserve"> action plan template. </w:t>
      </w:r>
    </w:p>
    <w:p w:rsidR="007A7B33" w:rsidP="4F9A5BF3" w:rsidRDefault="4BBD3C10" w14:paraId="2857BBD6" w14:textId="652735A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Provide t</w:t>
      </w:r>
      <w:r w:rsidRPr="4F9A5BF3" w:rsidR="72EE611D">
        <w:rPr>
          <w:rFonts w:ascii="Calibri" w:hAnsi="Calibri" w:eastAsia="Calibri" w:cs="Calibri"/>
          <w:color w:val="000000" w:themeColor="text1"/>
        </w:rPr>
        <w:t>hree to five (3-5)</w:t>
      </w:r>
      <w:r w:rsidRPr="4F9A5BF3" w:rsidR="0EFB92EB">
        <w:rPr>
          <w:rFonts w:ascii="Calibri" w:hAnsi="Calibri" w:eastAsia="Calibri" w:cs="Calibri"/>
          <w:color w:val="000000" w:themeColor="text1"/>
        </w:rPr>
        <w:t xml:space="preserve"> specific objectives you plan to accomplish</w:t>
      </w:r>
      <w:r w:rsidRPr="4F9A5BF3" w:rsidR="21498D07">
        <w:rPr>
          <w:rFonts w:ascii="Calibri" w:hAnsi="Calibri" w:eastAsia="Calibri" w:cs="Calibri"/>
          <w:color w:val="000000" w:themeColor="text1"/>
        </w:rPr>
        <w:t>,</w:t>
      </w:r>
      <w:r w:rsidRPr="4F9A5BF3" w:rsidR="4C0BB37E">
        <w:rPr>
          <w:rFonts w:ascii="Calibri" w:hAnsi="Calibri" w:eastAsia="Calibri" w:cs="Calibri"/>
          <w:color w:val="000000" w:themeColor="text1"/>
        </w:rPr>
        <w:t xml:space="preserve"> </w:t>
      </w:r>
      <w:r w:rsidRPr="4F9A5BF3" w:rsidR="46CD77E9">
        <w:rPr>
          <w:rFonts w:ascii="Calibri" w:hAnsi="Calibri" w:eastAsia="Calibri" w:cs="Calibri"/>
          <w:color w:val="000000" w:themeColor="text1"/>
        </w:rPr>
        <w:t>with at least one</w:t>
      </w:r>
      <w:r w:rsidRPr="4F9A5BF3" w:rsidR="20BA792F">
        <w:rPr>
          <w:rFonts w:ascii="Calibri" w:hAnsi="Calibri" w:eastAsia="Calibri" w:cs="Calibri"/>
          <w:color w:val="000000" w:themeColor="text1"/>
        </w:rPr>
        <w:t xml:space="preserve"> objective</w:t>
      </w:r>
      <w:r w:rsidRPr="4F9A5BF3" w:rsidR="46CD77E9">
        <w:rPr>
          <w:rFonts w:ascii="Calibri" w:hAnsi="Calibri" w:eastAsia="Calibri" w:cs="Calibri"/>
          <w:color w:val="000000" w:themeColor="text1"/>
        </w:rPr>
        <w:t xml:space="preserve"> in each of the following areas:</w:t>
      </w:r>
    </w:p>
    <w:p w:rsidR="46CD77E9" w:rsidP="4F9A5BF3" w:rsidRDefault="46CD77E9" w14:paraId="3C641F0B" w14:textId="2E2E1847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Student Learning and </w:t>
      </w:r>
      <w:r w:rsidRPr="4F9A5BF3" w:rsidR="47EEABE1">
        <w:rPr>
          <w:rFonts w:ascii="Calibri" w:hAnsi="Calibri" w:eastAsia="Calibri" w:cs="Calibri"/>
          <w:color w:val="000000" w:themeColor="text1"/>
        </w:rPr>
        <w:t>Success</w:t>
      </w:r>
      <w:r w:rsidRPr="4F9A5BF3">
        <w:rPr>
          <w:rFonts w:ascii="Calibri" w:hAnsi="Calibri" w:eastAsia="Calibri" w:cs="Calibri"/>
          <w:color w:val="000000" w:themeColor="text1"/>
        </w:rPr>
        <w:t xml:space="preserve"> (e.g., improved instruction, assessment curriculum, student engagement, research, student engagement career development).</w:t>
      </w:r>
    </w:p>
    <w:p w:rsidR="46CD77E9" w:rsidP="4F9A5BF3" w:rsidRDefault="46CD77E9" w14:paraId="507CE4CC" w14:textId="426CFF0D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Resource Effectiveness (e.g., personnel, allocation of school or department funds, use of space, use of department resources)</w:t>
      </w:r>
    </w:p>
    <w:p w:rsidR="007A7B33" w:rsidP="4F9A5BF3" w:rsidRDefault="46CD77E9" w14:paraId="526F832C" w14:textId="30A802DC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>Size and Type of Programs (e.g., development of new degree program, change in focus of program, grow enrollment in existing program, sustain enrollment in program, change in program delivery)</w:t>
      </w:r>
    </w:p>
    <w:p w:rsidR="007A7B33" w:rsidP="0A0C5FFB" w:rsidRDefault="55146507" w14:paraId="1F0A021C" w14:textId="0E50337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0A0C5FFB">
        <w:rPr>
          <w:rFonts w:ascii="Calibri" w:hAnsi="Calibri" w:eastAsia="Calibri" w:cs="Calibri"/>
          <w:color w:val="000000" w:themeColor="text1"/>
        </w:rPr>
        <w:t xml:space="preserve">For each of the objectives listed in the action plan, provide the following information: </w:t>
      </w:r>
    </w:p>
    <w:p w:rsidR="007A7B33" w:rsidP="4F9A5BF3" w:rsidRDefault="55146507" w14:paraId="6EB32076" w14:textId="17B6AC17">
      <w:pPr>
        <w:pStyle w:val="ListParagraph"/>
        <w:numPr>
          <w:ilvl w:val="1"/>
          <w:numId w:val="4"/>
        </w:numPr>
      </w:pPr>
      <w:r>
        <w:t xml:space="preserve">Critical activities needed to meet these objectives, including who in the </w:t>
      </w:r>
      <w:r w:rsidR="0E644F21">
        <w:t>school</w:t>
      </w:r>
      <w:r>
        <w:t xml:space="preserve"> (or outside) is responsible for leading the activity, including the timeline for activity implementation. </w:t>
      </w:r>
    </w:p>
    <w:p w:rsidR="007A7B33" w:rsidP="4F9A5BF3" w:rsidRDefault="55146507" w14:paraId="66A73935" w14:textId="56995B65">
      <w:pPr>
        <w:pStyle w:val="ListParagraph"/>
        <w:numPr>
          <w:ilvl w:val="1"/>
          <w:numId w:val="4"/>
        </w:numPr>
      </w:pPr>
      <w:r>
        <w:t xml:space="preserve">Progress benchmarks for each objective and associated critical activities for years 1-2 and 3-5. (Example: Develop committee and review PLOs by year 1, Update PLOs Curriculum map and Assessment Plan by year 2, Assess new PLOs during years 3-5)  </w:t>
      </w:r>
    </w:p>
    <w:p w:rsidR="007A7B33" w:rsidP="4F9A5BF3" w:rsidRDefault="55146507" w14:paraId="0096DB20" w14:textId="7DEC3F9F">
      <w:pPr>
        <w:pStyle w:val="ListParagraph"/>
        <w:numPr>
          <w:ilvl w:val="1"/>
          <w:numId w:val="4"/>
        </w:numPr>
      </w:pPr>
      <w:r>
        <w:t xml:space="preserve">Intended outcomes for assessing each objective for years 1-2 and 3-5. (Example: Updated PLOs are loaded into </w:t>
      </w:r>
      <w:r w:rsidR="0000718B">
        <w:t xml:space="preserve">the </w:t>
      </w:r>
      <w:r>
        <w:t>course catalog, year 1, New assessment plan and curriculum map developed and shared with program faculty</w:t>
      </w:r>
      <w:r w:rsidR="0000718B">
        <w:t>,</w:t>
      </w:r>
      <w:r>
        <w:t xml:space="preserve"> year 2, Updated PLOs assessed and reported on in AAAR during years 3-5)  </w:t>
      </w:r>
    </w:p>
    <w:p w:rsidR="007A7B33" w:rsidP="4F9A5BF3" w:rsidRDefault="55146507" w14:paraId="16F860D9" w14:textId="4947F168">
      <w:pPr>
        <w:pStyle w:val="ListParagraph"/>
        <w:numPr>
          <w:ilvl w:val="1"/>
          <w:numId w:val="4"/>
        </w:numPr>
      </w:pPr>
      <w:r>
        <w:t xml:space="preserve">Process and timeline for assessing the progress, benchmarks, and intended outcomes </w:t>
      </w:r>
    </w:p>
    <w:p w:rsidR="2C5774D6" w:rsidP="0A0C5FFB" w:rsidRDefault="2C5774D6" w14:paraId="28C4CB42" w14:textId="69C3573D">
      <w:pPr>
        <w:pStyle w:val="ListParagraph"/>
        <w:numPr>
          <w:ilvl w:val="1"/>
          <w:numId w:val="4"/>
        </w:numPr>
      </w:pPr>
      <w:r>
        <w:t>Indicate the School’s resources that will be allocated or reallocated to meet the objective.</w:t>
      </w:r>
    </w:p>
    <w:p w:rsidR="007A7B33" w:rsidP="4F9A5BF3" w:rsidRDefault="5C713233" w14:paraId="4AE45AF7" w14:textId="266AAA77">
      <w:pPr>
        <w:pStyle w:val="ListParagraph"/>
        <w:numPr>
          <w:ilvl w:val="0"/>
          <w:numId w:val="3"/>
        </w:numPr>
        <w:rPr/>
      </w:pPr>
      <w:r w:rsidR="2E65AFD6">
        <w:rPr/>
        <w:t>Write a</w:t>
      </w:r>
      <w:r w:rsidR="39AA5942">
        <w:rPr/>
        <w:t xml:space="preserve"> brief narrative that provides an explanation </w:t>
      </w:r>
      <w:r w:rsidR="7E19D4B7">
        <w:rPr/>
        <w:t xml:space="preserve">of each </w:t>
      </w:r>
      <w:r w:rsidR="7B617D53">
        <w:rPr/>
        <w:t>objective</w:t>
      </w:r>
      <w:r w:rsidR="7D758020">
        <w:rPr/>
        <w:t xml:space="preserve">, </w:t>
      </w:r>
      <w:r w:rsidR="39AA5942">
        <w:rPr/>
        <w:t xml:space="preserve">how benchmarks will </w:t>
      </w:r>
      <w:r w:rsidR="39AA5942">
        <w:rPr/>
        <w:t>indicate</w:t>
      </w:r>
      <w:r w:rsidR="39AA5942">
        <w:rPr/>
        <w:t xml:space="preserve"> progress, and how outcomes align with assessing the objective</w:t>
      </w:r>
      <w:r w:rsidR="39AA5942">
        <w:rPr/>
        <w:t xml:space="preserve">.  </w:t>
      </w:r>
      <w:r w:rsidRPr="09BFC3EF" w:rsidR="28CA9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 sure you use evidence from the Self-study or external report to explain why you selected the objective.</w:t>
      </w:r>
    </w:p>
    <w:p w:rsidR="007A7B33" w:rsidP="4F9A5BF3" w:rsidRDefault="31FA85B9" w14:paraId="03276C94" w14:textId="200DD939">
      <w:pPr>
        <w:rPr>
          <w:rFonts w:ascii="Calibri" w:hAnsi="Calibri" w:eastAsia="Calibri" w:cs="Calibri"/>
          <w:color w:val="000000" w:themeColor="text1"/>
        </w:rPr>
      </w:pPr>
      <w:r w:rsidRPr="3BACD9D6">
        <w:rPr>
          <w:rFonts w:ascii="Calibri" w:hAnsi="Calibri" w:eastAsia="Calibri" w:cs="Calibri"/>
          <w:color w:val="000000" w:themeColor="text1"/>
        </w:rPr>
        <w:t xml:space="preserve">Submit your action plan to </w:t>
      </w:r>
      <w:r w:rsidRPr="3BACD9D6" w:rsidR="71CD7C0C">
        <w:rPr>
          <w:rFonts w:ascii="Calibri" w:hAnsi="Calibri" w:eastAsia="Calibri" w:cs="Calibri"/>
          <w:color w:val="000000" w:themeColor="text1"/>
        </w:rPr>
        <w:t>the Office of the Provost</w:t>
      </w:r>
      <w:r w:rsidRPr="3BACD9D6" w:rsidR="1C1BE7FC">
        <w:rPr>
          <w:rFonts w:ascii="Calibri" w:hAnsi="Calibri" w:eastAsia="Calibri" w:cs="Calibri"/>
          <w:color w:val="000000" w:themeColor="text1"/>
        </w:rPr>
        <w:t xml:space="preserve"> and </w:t>
      </w:r>
      <w:r w:rsidR="0000718B">
        <w:rPr>
          <w:rFonts w:ascii="Calibri" w:hAnsi="Calibri" w:eastAsia="Calibri" w:cs="Calibri"/>
          <w:color w:val="000000" w:themeColor="text1"/>
        </w:rPr>
        <w:t xml:space="preserve">the </w:t>
      </w:r>
      <w:r w:rsidRPr="3BACD9D6" w:rsidR="1C1BE7FC">
        <w:rPr>
          <w:rFonts w:ascii="Calibri" w:hAnsi="Calibri" w:eastAsia="Calibri" w:cs="Calibri"/>
          <w:color w:val="000000" w:themeColor="text1"/>
        </w:rPr>
        <w:t xml:space="preserve">Vice Provost of Graduate Education if </w:t>
      </w:r>
      <w:r w:rsidRPr="3BACD9D6" w:rsidR="01DBE97C">
        <w:rPr>
          <w:rFonts w:ascii="Calibri" w:hAnsi="Calibri" w:eastAsia="Calibri" w:cs="Calibri"/>
          <w:color w:val="000000" w:themeColor="text1"/>
        </w:rPr>
        <w:t xml:space="preserve">any objectives involve graduate programs. CC: </w:t>
      </w:r>
      <w:r w:rsidRPr="3BACD9D6" w:rsidR="616D7EC5">
        <w:rPr>
          <w:rFonts w:ascii="Calibri" w:hAnsi="Calibri" w:eastAsia="Calibri" w:cs="Calibri"/>
          <w:color w:val="000000" w:themeColor="text1"/>
        </w:rPr>
        <w:t>David Ensminger</w:t>
      </w:r>
      <w:r w:rsidR="0000718B">
        <w:rPr>
          <w:rFonts w:ascii="Calibri" w:hAnsi="Calibri" w:eastAsia="Calibri" w:cs="Calibri"/>
          <w:color w:val="000000" w:themeColor="text1"/>
        </w:rPr>
        <w:t>,</w:t>
      </w:r>
      <w:r w:rsidRPr="3BACD9D6" w:rsidR="616D7EC5">
        <w:rPr>
          <w:rFonts w:ascii="Calibri" w:hAnsi="Calibri" w:eastAsia="Calibri" w:cs="Calibri"/>
          <w:color w:val="000000" w:themeColor="text1"/>
        </w:rPr>
        <w:t xml:space="preserve"> </w:t>
      </w:r>
      <w:hyperlink r:id="rId8">
        <w:r w:rsidRPr="3BACD9D6" w:rsidR="765643A8">
          <w:rPr>
            <w:rStyle w:val="Hyperlink"/>
            <w:rFonts w:ascii="Calibri" w:hAnsi="Calibri" w:eastAsia="Calibri" w:cs="Calibri"/>
          </w:rPr>
          <w:t>densmin@luc.edu</w:t>
        </w:r>
      </w:hyperlink>
      <w:r w:rsidRPr="3BACD9D6" w:rsidR="765643A8">
        <w:rPr>
          <w:rFonts w:ascii="Calibri" w:hAnsi="Calibri" w:eastAsia="Calibri" w:cs="Calibri"/>
          <w:color w:val="000000" w:themeColor="text1"/>
        </w:rPr>
        <w:t xml:space="preserve">, and </w:t>
      </w:r>
      <w:r w:rsidRPr="3BACD9D6" w:rsidR="7752D94C">
        <w:rPr>
          <w:rFonts w:ascii="Calibri" w:hAnsi="Calibri" w:eastAsia="Calibri" w:cs="Calibri"/>
          <w:color w:val="000000" w:themeColor="text1"/>
        </w:rPr>
        <w:t xml:space="preserve">Rachel </w:t>
      </w:r>
      <w:proofErr w:type="spellStart"/>
      <w:r w:rsidRPr="3BACD9D6" w:rsidR="7752D94C">
        <w:rPr>
          <w:rFonts w:ascii="Calibri" w:hAnsi="Calibri" w:eastAsia="Calibri" w:cs="Calibri"/>
          <w:color w:val="000000" w:themeColor="text1"/>
        </w:rPr>
        <w:t>Shefner</w:t>
      </w:r>
      <w:proofErr w:type="spellEnd"/>
      <w:r w:rsidRPr="3BACD9D6" w:rsidR="7752D94C">
        <w:rPr>
          <w:rFonts w:ascii="Calibri" w:hAnsi="Calibri" w:eastAsia="Calibri" w:cs="Calibri"/>
          <w:color w:val="000000" w:themeColor="text1"/>
        </w:rPr>
        <w:t xml:space="preserve">, </w:t>
      </w:r>
      <w:hyperlink r:id="rId9">
        <w:r w:rsidRPr="3BACD9D6" w:rsidR="7752D94C">
          <w:rPr>
            <w:rStyle w:val="Hyperlink"/>
            <w:rFonts w:ascii="Calibri" w:hAnsi="Calibri" w:eastAsia="Calibri" w:cs="Calibri"/>
          </w:rPr>
          <w:t>rshefne@luc.edu</w:t>
        </w:r>
      </w:hyperlink>
      <w:r w:rsidRPr="3BACD9D6" w:rsidR="7752D94C">
        <w:rPr>
          <w:rFonts w:ascii="Calibri" w:hAnsi="Calibri" w:eastAsia="Calibri" w:cs="Calibri"/>
          <w:color w:val="000000" w:themeColor="text1"/>
        </w:rPr>
        <w:t xml:space="preserve">, please also </w:t>
      </w:r>
      <w:r w:rsidRPr="3BACD9D6" w:rsidR="765643A8">
        <w:rPr>
          <w:rFonts w:ascii="Calibri" w:hAnsi="Calibri" w:eastAsia="Calibri" w:cs="Calibri"/>
          <w:color w:val="000000" w:themeColor="text1"/>
        </w:rPr>
        <w:t xml:space="preserve">CC </w:t>
      </w:r>
      <w:r w:rsidRPr="3BACD9D6" w:rsidR="5A9F5015">
        <w:rPr>
          <w:rFonts w:ascii="Calibri" w:hAnsi="Calibri" w:eastAsia="Calibri" w:cs="Calibri"/>
          <w:color w:val="000000" w:themeColor="text1"/>
        </w:rPr>
        <w:t xml:space="preserve">the </w:t>
      </w:r>
      <w:r w:rsidRPr="3BACD9D6" w:rsidR="791F0C11">
        <w:rPr>
          <w:rFonts w:ascii="Calibri" w:hAnsi="Calibri" w:eastAsia="Calibri" w:cs="Calibri"/>
          <w:color w:val="000000" w:themeColor="text1"/>
        </w:rPr>
        <w:t>Academic</w:t>
      </w:r>
      <w:r w:rsidRPr="3BACD9D6" w:rsidR="7C5FB5DF">
        <w:rPr>
          <w:rFonts w:ascii="Calibri" w:hAnsi="Calibri" w:eastAsia="Calibri" w:cs="Calibri"/>
          <w:color w:val="000000" w:themeColor="text1"/>
        </w:rPr>
        <w:t xml:space="preserve"> Program Coordinator</w:t>
      </w:r>
      <w:r w:rsidR="0000718B">
        <w:rPr>
          <w:rFonts w:ascii="Calibri" w:hAnsi="Calibri" w:eastAsia="Calibri" w:cs="Calibri"/>
          <w:color w:val="000000" w:themeColor="text1"/>
        </w:rPr>
        <w:t>,</w:t>
      </w:r>
      <w:r w:rsidRPr="3BACD9D6" w:rsidR="7C5FB5DF">
        <w:rPr>
          <w:rFonts w:ascii="Calibri" w:hAnsi="Calibri" w:eastAsia="Calibri" w:cs="Calibri"/>
          <w:color w:val="000000" w:themeColor="text1"/>
        </w:rPr>
        <w:t xml:space="preserve"> </w:t>
      </w:r>
      <w:r w:rsidRPr="3BACD9D6" w:rsidR="765643A8">
        <w:rPr>
          <w:rFonts w:ascii="Calibri" w:hAnsi="Calibri" w:eastAsia="Calibri" w:cs="Calibri"/>
          <w:color w:val="000000" w:themeColor="text1"/>
        </w:rPr>
        <w:t>Rache</w:t>
      </w:r>
      <w:r w:rsidRPr="3BACD9D6" w:rsidR="7C5FB5DF">
        <w:rPr>
          <w:rFonts w:ascii="Calibri" w:hAnsi="Calibri" w:eastAsia="Calibri" w:cs="Calibri"/>
          <w:color w:val="000000" w:themeColor="text1"/>
        </w:rPr>
        <w:t>l</w:t>
      </w:r>
      <w:r w:rsidRPr="3BACD9D6" w:rsidR="765643A8">
        <w:rPr>
          <w:rFonts w:ascii="Calibri" w:hAnsi="Calibri" w:eastAsia="Calibri" w:cs="Calibri"/>
          <w:color w:val="000000" w:themeColor="text1"/>
        </w:rPr>
        <w:t xml:space="preserve"> Penn</w:t>
      </w:r>
      <w:r w:rsidRPr="3BACD9D6" w:rsidR="321F900B">
        <w:rPr>
          <w:rFonts w:ascii="Calibri" w:hAnsi="Calibri" w:eastAsia="Calibri" w:cs="Calibri"/>
          <w:color w:val="000000" w:themeColor="text1"/>
        </w:rPr>
        <w:t xml:space="preserve"> (</w:t>
      </w:r>
      <w:hyperlink r:id="rId10">
        <w:r w:rsidRPr="3BACD9D6" w:rsidR="321F900B">
          <w:rPr>
            <w:rStyle w:val="Hyperlink"/>
            <w:rFonts w:ascii="Calibri" w:hAnsi="Calibri" w:eastAsia="Calibri" w:cs="Calibri"/>
          </w:rPr>
          <w:t>rpenn@luc.edu</w:t>
        </w:r>
      </w:hyperlink>
      <w:r w:rsidRPr="3BACD9D6" w:rsidR="321F900B">
        <w:rPr>
          <w:rFonts w:ascii="Calibri" w:hAnsi="Calibri" w:eastAsia="Calibri" w:cs="Calibri"/>
          <w:color w:val="000000" w:themeColor="text1"/>
        </w:rPr>
        <w:t>)</w:t>
      </w:r>
      <w:r w:rsidRPr="3BACD9D6" w:rsidR="51C5FB25">
        <w:rPr>
          <w:rFonts w:ascii="Calibri" w:hAnsi="Calibri" w:eastAsia="Calibri" w:cs="Calibri"/>
          <w:color w:val="000000" w:themeColor="text1"/>
        </w:rPr>
        <w:t xml:space="preserve">. </w:t>
      </w:r>
    </w:p>
    <w:p w:rsidR="007A7B33" w:rsidP="4F9A5BF3" w:rsidRDefault="1836AB87" w14:paraId="6FE04BDC" w14:textId="587269F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0A0C5FFB">
        <w:rPr>
          <w:rFonts w:ascii="Calibri" w:hAnsi="Calibri" w:eastAsia="Calibri" w:cs="Calibri"/>
          <w:color w:val="000000" w:themeColor="text1"/>
        </w:rPr>
        <w:t>You</w:t>
      </w:r>
      <w:r w:rsidRPr="0A0C5FFB" w:rsidR="2A31D2ED">
        <w:rPr>
          <w:rFonts w:ascii="Calibri" w:hAnsi="Calibri" w:eastAsia="Calibri" w:cs="Calibri"/>
          <w:color w:val="000000" w:themeColor="text1"/>
        </w:rPr>
        <w:t xml:space="preserve">r </w:t>
      </w:r>
      <w:proofErr w:type="gramStart"/>
      <w:r w:rsidRPr="0A0C5FFB" w:rsidR="2A31D2ED">
        <w:rPr>
          <w:rFonts w:ascii="Calibri" w:hAnsi="Calibri" w:eastAsia="Calibri" w:cs="Calibri"/>
          <w:color w:val="000000" w:themeColor="text1"/>
        </w:rPr>
        <w:t>Dean</w:t>
      </w:r>
      <w:proofErr w:type="gramEnd"/>
      <w:r w:rsidRPr="0A0C5FFB">
        <w:rPr>
          <w:rFonts w:ascii="Calibri" w:hAnsi="Calibri" w:eastAsia="Calibri" w:cs="Calibri"/>
          <w:color w:val="000000" w:themeColor="text1"/>
        </w:rPr>
        <w:t xml:space="preserve"> will </w:t>
      </w:r>
      <w:r w:rsidRPr="0A0C5FFB" w:rsidR="7521657F">
        <w:rPr>
          <w:rFonts w:ascii="Calibri" w:hAnsi="Calibri" w:eastAsia="Calibri" w:cs="Calibri"/>
          <w:color w:val="000000" w:themeColor="text1"/>
        </w:rPr>
        <w:t>receive</w:t>
      </w:r>
      <w:r w:rsidRPr="0A0C5FFB">
        <w:rPr>
          <w:rFonts w:ascii="Calibri" w:hAnsi="Calibri" w:eastAsia="Calibri" w:cs="Calibri"/>
          <w:color w:val="000000" w:themeColor="text1"/>
        </w:rPr>
        <w:t xml:space="preserve"> feedback </w:t>
      </w:r>
      <w:r w:rsidRPr="0A0C5FFB" w:rsidR="6AE930DA">
        <w:rPr>
          <w:rFonts w:ascii="Calibri" w:hAnsi="Calibri" w:eastAsia="Calibri" w:cs="Calibri"/>
          <w:color w:val="000000" w:themeColor="text1"/>
        </w:rPr>
        <w:t>from</w:t>
      </w:r>
      <w:r w:rsidRPr="0A0C5FFB">
        <w:rPr>
          <w:rFonts w:ascii="Calibri" w:hAnsi="Calibri" w:eastAsia="Calibri" w:cs="Calibri"/>
          <w:color w:val="000000" w:themeColor="text1"/>
        </w:rPr>
        <w:t xml:space="preserve"> the </w:t>
      </w:r>
      <w:r w:rsidRPr="0A0C5FFB" w:rsidR="7D68C471">
        <w:rPr>
          <w:rFonts w:ascii="Calibri" w:hAnsi="Calibri" w:eastAsia="Calibri" w:cs="Calibri"/>
          <w:color w:val="000000" w:themeColor="text1"/>
        </w:rPr>
        <w:t>Office of the Provost</w:t>
      </w:r>
      <w:r w:rsidRPr="0A0C5FFB" w:rsidR="0E6A6C59">
        <w:rPr>
          <w:rFonts w:ascii="Calibri" w:hAnsi="Calibri" w:eastAsia="Calibri" w:cs="Calibri"/>
          <w:color w:val="000000" w:themeColor="text1"/>
        </w:rPr>
        <w:t xml:space="preserve"> </w:t>
      </w:r>
      <w:r w:rsidRPr="0A0C5FFB">
        <w:rPr>
          <w:rFonts w:ascii="Calibri" w:hAnsi="Calibri" w:eastAsia="Calibri" w:cs="Calibri"/>
          <w:color w:val="000000" w:themeColor="text1"/>
        </w:rPr>
        <w:t xml:space="preserve">and </w:t>
      </w:r>
      <w:r w:rsidRPr="0A0C5FFB" w:rsidR="18C82322">
        <w:rPr>
          <w:rFonts w:ascii="Calibri" w:hAnsi="Calibri" w:eastAsia="Calibri" w:cs="Calibri"/>
          <w:color w:val="000000" w:themeColor="text1"/>
        </w:rPr>
        <w:t>Vice Provost of Graduate Education</w:t>
      </w:r>
      <w:r w:rsidRPr="0A0C5FFB" w:rsidR="0F76EFAA">
        <w:rPr>
          <w:rFonts w:ascii="Calibri" w:hAnsi="Calibri" w:eastAsia="Calibri" w:cs="Calibri"/>
          <w:color w:val="000000" w:themeColor="text1"/>
        </w:rPr>
        <w:t xml:space="preserve"> if your school has </w:t>
      </w:r>
      <w:r w:rsidRPr="0A0C5FFB" w:rsidR="18C82322">
        <w:rPr>
          <w:rFonts w:ascii="Calibri" w:hAnsi="Calibri" w:eastAsia="Calibri" w:cs="Calibri"/>
          <w:color w:val="000000" w:themeColor="text1"/>
        </w:rPr>
        <w:t>graduate programs.</w:t>
      </w:r>
    </w:p>
    <w:p w:rsidR="5646EF5D" w:rsidP="4F9A5BF3" w:rsidRDefault="5646EF5D" w14:paraId="61B2A937" w14:textId="7D218A1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0A0C5FFB">
        <w:rPr>
          <w:rFonts w:ascii="Calibri" w:hAnsi="Calibri" w:eastAsia="Calibri" w:cs="Calibri"/>
          <w:color w:val="000000" w:themeColor="text1"/>
        </w:rPr>
        <w:t>You</w:t>
      </w:r>
      <w:r w:rsidRPr="0A0C5FFB" w:rsidR="6B79A50C">
        <w:rPr>
          <w:rFonts w:ascii="Calibri" w:hAnsi="Calibri" w:eastAsia="Calibri" w:cs="Calibri"/>
          <w:color w:val="000000" w:themeColor="text1"/>
        </w:rPr>
        <w:t>r</w:t>
      </w:r>
      <w:r w:rsidRPr="0A0C5FFB" w:rsidR="20A263FA">
        <w:rPr>
          <w:rFonts w:ascii="Calibri" w:hAnsi="Calibri" w:eastAsia="Calibri" w:cs="Calibri"/>
          <w:color w:val="000000" w:themeColor="text1"/>
        </w:rPr>
        <w:t xml:space="preserve"> Dean and </w:t>
      </w:r>
      <w:r w:rsidRPr="0A0C5FFB" w:rsidR="6B79A50C">
        <w:rPr>
          <w:rFonts w:ascii="Calibri" w:hAnsi="Calibri" w:eastAsia="Calibri" w:cs="Calibri"/>
          <w:color w:val="000000" w:themeColor="text1"/>
        </w:rPr>
        <w:t>APR</w:t>
      </w:r>
      <w:r w:rsidRPr="0A0C5FFB">
        <w:rPr>
          <w:rFonts w:ascii="Calibri" w:hAnsi="Calibri" w:eastAsia="Calibri" w:cs="Calibri"/>
          <w:color w:val="000000" w:themeColor="text1"/>
        </w:rPr>
        <w:t xml:space="preserve"> </w:t>
      </w:r>
      <w:r w:rsidRPr="0A0C5FFB" w:rsidR="00911F53">
        <w:rPr>
          <w:rFonts w:ascii="Calibri" w:hAnsi="Calibri" w:eastAsia="Calibri" w:cs="Calibri"/>
          <w:color w:val="000000" w:themeColor="text1"/>
        </w:rPr>
        <w:t xml:space="preserve">steering committee </w:t>
      </w:r>
      <w:r w:rsidRPr="0A0C5FFB">
        <w:rPr>
          <w:rFonts w:ascii="Calibri" w:hAnsi="Calibri" w:eastAsia="Calibri" w:cs="Calibri"/>
          <w:color w:val="000000" w:themeColor="text1"/>
        </w:rPr>
        <w:t xml:space="preserve">will work </w:t>
      </w:r>
      <w:r w:rsidRPr="0A0C5FFB" w:rsidR="024E4FB9">
        <w:rPr>
          <w:rFonts w:ascii="Calibri" w:hAnsi="Calibri" w:eastAsia="Calibri" w:cs="Calibri"/>
          <w:color w:val="000000" w:themeColor="text1"/>
        </w:rPr>
        <w:t xml:space="preserve">to revise </w:t>
      </w:r>
      <w:r w:rsidRPr="0A0C5FFB" w:rsidR="50B61162">
        <w:rPr>
          <w:rFonts w:ascii="Calibri" w:hAnsi="Calibri" w:eastAsia="Calibri" w:cs="Calibri"/>
          <w:color w:val="000000" w:themeColor="text1"/>
        </w:rPr>
        <w:t>the action</w:t>
      </w:r>
      <w:r w:rsidRPr="0A0C5FFB" w:rsidR="024E4FB9">
        <w:rPr>
          <w:rFonts w:ascii="Calibri" w:hAnsi="Calibri" w:eastAsia="Calibri" w:cs="Calibri"/>
          <w:color w:val="000000" w:themeColor="text1"/>
        </w:rPr>
        <w:t xml:space="preserve"> plan as needed</w:t>
      </w:r>
      <w:r w:rsidRPr="0A0C5FFB" w:rsidR="022878FB">
        <w:rPr>
          <w:rFonts w:ascii="Calibri" w:hAnsi="Calibri" w:eastAsia="Calibri" w:cs="Calibri"/>
          <w:color w:val="000000" w:themeColor="text1"/>
        </w:rPr>
        <w:t>.</w:t>
      </w:r>
    </w:p>
    <w:p w:rsidR="024E4FB9" w:rsidP="4F9A5BF3" w:rsidRDefault="024E4FB9" w14:paraId="4AC4FF6C" w14:textId="0E7D13C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3BACD9D6">
        <w:rPr>
          <w:rFonts w:ascii="Calibri" w:hAnsi="Calibri" w:eastAsia="Calibri" w:cs="Calibri"/>
          <w:color w:val="000000" w:themeColor="text1"/>
        </w:rPr>
        <w:t xml:space="preserve">Dean will submit </w:t>
      </w:r>
      <w:r w:rsidRPr="3BACD9D6" w:rsidR="540335AA">
        <w:rPr>
          <w:rFonts w:ascii="Calibri" w:hAnsi="Calibri" w:eastAsia="Calibri" w:cs="Calibri"/>
          <w:color w:val="000000" w:themeColor="text1"/>
        </w:rPr>
        <w:t>a</w:t>
      </w:r>
      <w:r w:rsidRPr="3BACD9D6" w:rsidR="6C7DBA3F">
        <w:rPr>
          <w:rFonts w:ascii="Calibri" w:hAnsi="Calibri" w:eastAsia="Calibri" w:cs="Calibri"/>
          <w:color w:val="000000" w:themeColor="text1"/>
        </w:rPr>
        <w:t xml:space="preserve"> revised</w:t>
      </w:r>
      <w:r w:rsidRPr="3BACD9D6" w:rsidR="04178DEB">
        <w:rPr>
          <w:rFonts w:ascii="Calibri" w:hAnsi="Calibri" w:eastAsia="Calibri" w:cs="Calibri"/>
          <w:color w:val="000000" w:themeColor="text1"/>
        </w:rPr>
        <w:t xml:space="preserve"> </w:t>
      </w:r>
      <w:r w:rsidRPr="3BACD9D6">
        <w:rPr>
          <w:rFonts w:ascii="Calibri" w:hAnsi="Calibri" w:eastAsia="Calibri" w:cs="Calibri"/>
          <w:color w:val="000000" w:themeColor="text1"/>
        </w:rPr>
        <w:t xml:space="preserve">action plan to the Office of the Provost for </w:t>
      </w:r>
      <w:r w:rsidRPr="3BACD9D6" w:rsidR="063013C8">
        <w:rPr>
          <w:rFonts w:ascii="Calibri" w:hAnsi="Calibri" w:eastAsia="Calibri" w:cs="Calibri"/>
          <w:color w:val="000000" w:themeColor="text1"/>
        </w:rPr>
        <w:t>review</w:t>
      </w:r>
      <w:r w:rsidRPr="3BACD9D6" w:rsidR="31257E98">
        <w:rPr>
          <w:rFonts w:ascii="Calibri" w:hAnsi="Calibri" w:eastAsia="Calibri" w:cs="Calibri"/>
          <w:color w:val="000000" w:themeColor="text1"/>
        </w:rPr>
        <w:t>.</w:t>
      </w:r>
    </w:p>
    <w:p w:rsidR="063013C8" w:rsidP="4F9A5BF3" w:rsidRDefault="063013C8" w14:paraId="0028FC2D" w14:textId="0E4BD40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A meeting will be set up with the Office of the Provost to discuss the </w:t>
      </w:r>
      <w:r w:rsidRPr="4F9A5BF3" w:rsidR="0936FC1E">
        <w:rPr>
          <w:rFonts w:ascii="Calibri" w:hAnsi="Calibri" w:eastAsia="Calibri" w:cs="Calibri"/>
          <w:color w:val="000000" w:themeColor="text1"/>
        </w:rPr>
        <w:t>action plan</w:t>
      </w:r>
      <w:r w:rsidRPr="4F9A5BF3" w:rsidR="43CD66B3">
        <w:rPr>
          <w:rFonts w:ascii="Calibri" w:hAnsi="Calibri" w:eastAsia="Calibri" w:cs="Calibri"/>
          <w:color w:val="000000" w:themeColor="text1"/>
        </w:rPr>
        <w:t>.</w:t>
      </w:r>
    </w:p>
    <w:p w:rsidR="0936FC1E" w:rsidP="4F9A5BF3" w:rsidRDefault="0936FC1E" w14:paraId="54FA486A" w14:textId="669C65D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If no changes are required based on the meeting </w:t>
      </w:r>
      <w:r w:rsidRPr="4F9A5BF3" w:rsidR="22A2543D">
        <w:rPr>
          <w:rFonts w:ascii="Calibri" w:hAnsi="Calibri" w:eastAsia="Calibri" w:cs="Calibri"/>
          <w:color w:val="000000" w:themeColor="text1"/>
        </w:rPr>
        <w:t xml:space="preserve">with the </w:t>
      </w:r>
      <w:proofErr w:type="gramStart"/>
      <w:r w:rsidRPr="4F9A5BF3" w:rsidR="22A2543D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4F9A5BF3" w:rsidR="22A2543D">
        <w:rPr>
          <w:rFonts w:ascii="Calibri" w:hAnsi="Calibri" w:eastAsia="Calibri" w:cs="Calibri"/>
          <w:color w:val="000000" w:themeColor="text1"/>
        </w:rPr>
        <w:t xml:space="preserve">, </w:t>
      </w:r>
      <w:r w:rsidR="0000718B">
        <w:rPr>
          <w:rFonts w:ascii="Calibri" w:hAnsi="Calibri" w:eastAsia="Calibri" w:cs="Calibri"/>
          <w:color w:val="000000" w:themeColor="text1"/>
        </w:rPr>
        <w:t xml:space="preserve">the </w:t>
      </w:r>
      <w:r w:rsidRPr="4F9A5BF3">
        <w:rPr>
          <w:rFonts w:ascii="Calibri" w:hAnsi="Calibri" w:eastAsia="Calibri" w:cs="Calibri"/>
          <w:color w:val="000000" w:themeColor="text1"/>
        </w:rPr>
        <w:t>plan will be approved</w:t>
      </w:r>
      <w:r w:rsidRPr="4F9A5BF3" w:rsidR="629CA39D">
        <w:rPr>
          <w:rFonts w:ascii="Calibri" w:hAnsi="Calibri" w:eastAsia="Calibri" w:cs="Calibri"/>
          <w:color w:val="000000" w:themeColor="text1"/>
        </w:rPr>
        <w:t xml:space="preserve">. </w:t>
      </w:r>
    </w:p>
    <w:p w:rsidR="237401D2" w:rsidP="4F9A5BF3" w:rsidRDefault="237401D2" w14:paraId="0E0356C4" w14:textId="729E455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4F9A5BF3">
        <w:rPr>
          <w:rFonts w:ascii="Calibri" w:hAnsi="Calibri" w:eastAsia="Calibri" w:cs="Calibri"/>
          <w:color w:val="000000" w:themeColor="text1"/>
        </w:rPr>
        <w:t xml:space="preserve">If changes are required based on meeting with the </w:t>
      </w:r>
      <w:proofErr w:type="gramStart"/>
      <w:r w:rsidRPr="4F9A5BF3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4F9A5BF3">
        <w:rPr>
          <w:rFonts w:ascii="Calibri" w:hAnsi="Calibri" w:eastAsia="Calibri" w:cs="Calibri"/>
          <w:color w:val="000000" w:themeColor="text1"/>
        </w:rPr>
        <w:t xml:space="preserve">, </w:t>
      </w:r>
      <w:r w:rsidRPr="4F9A5BF3" w:rsidR="750B5C87">
        <w:rPr>
          <w:rFonts w:ascii="Calibri" w:hAnsi="Calibri" w:eastAsia="Calibri" w:cs="Calibri"/>
          <w:color w:val="000000" w:themeColor="text1"/>
        </w:rPr>
        <w:t>you</w:t>
      </w:r>
      <w:r w:rsidRPr="4F9A5BF3" w:rsidR="6B13D753">
        <w:rPr>
          <w:rFonts w:ascii="Calibri" w:hAnsi="Calibri" w:eastAsia="Calibri" w:cs="Calibri"/>
          <w:color w:val="000000" w:themeColor="text1"/>
        </w:rPr>
        <w:t xml:space="preserve"> will work with the CAS Dean and Vice Provost of Graduate Education to revise </w:t>
      </w:r>
      <w:r w:rsidR="0000718B">
        <w:rPr>
          <w:rFonts w:ascii="Calibri" w:hAnsi="Calibri" w:eastAsia="Calibri" w:cs="Calibri"/>
          <w:color w:val="000000" w:themeColor="text1"/>
        </w:rPr>
        <w:t xml:space="preserve">the </w:t>
      </w:r>
      <w:r w:rsidRPr="4F9A5BF3" w:rsidR="6B13D753">
        <w:rPr>
          <w:rFonts w:ascii="Calibri" w:hAnsi="Calibri" w:eastAsia="Calibri" w:cs="Calibri"/>
          <w:color w:val="000000" w:themeColor="text1"/>
        </w:rPr>
        <w:t>action plan as needed</w:t>
      </w:r>
      <w:r w:rsidRPr="4F9A5BF3" w:rsidR="49C1FB17">
        <w:rPr>
          <w:rFonts w:ascii="Calibri" w:hAnsi="Calibri" w:eastAsia="Calibri" w:cs="Calibri"/>
          <w:color w:val="000000" w:themeColor="text1"/>
        </w:rPr>
        <w:t>.</w:t>
      </w:r>
    </w:p>
    <w:p w:rsidR="49C1FB17" w:rsidP="4F9A5BF3" w:rsidRDefault="0000718B" w14:paraId="1851DEF4" w14:textId="48F7018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The S</w:t>
      </w:r>
      <w:r w:rsidRPr="3BACD9D6" w:rsidR="48CD75C5">
        <w:rPr>
          <w:rFonts w:ascii="Calibri" w:hAnsi="Calibri" w:eastAsia="Calibri" w:cs="Calibri"/>
          <w:color w:val="000000" w:themeColor="text1"/>
        </w:rPr>
        <w:t xml:space="preserve">chool’s </w:t>
      </w:r>
      <w:r w:rsidRPr="3BACD9D6" w:rsidR="49C1FB17">
        <w:rPr>
          <w:rFonts w:ascii="Calibri" w:hAnsi="Calibri" w:eastAsia="Calibri" w:cs="Calibri"/>
          <w:color w:val="000000" w:themeColor="text1"/>
        </w:rPr>
        <w:t xml:space="preserve">Dean will submit a revised action plan to </w:t>
      </w:r>
      <w:r>
        <w:rPr>
          <w:rFonts w:ascii="Calibri" w:hAnsi="Calibri" w:eastAsia="Calibri" w:cs="Calibri"/>
          <w:color w:val="000000" w:themeColor="text1"/>
        </w:rPr>
        <w:t xml:space="preserve">the </w:t>
      </w:r>
      <w:proofErr w:type="gramStart"/>
      <w:r w:rsidRPr="3BACD9D6" w:rsidR="49C1FB17">
        <w:rPr>
          <w:rFonts w:ascii="Calibri" w:hAnsi="Calibri" w:eastAsia="Calibri" w:cs="Calibri"/>
          <w:color w:val="000000" w:themeColor="text1"/>
        </w:rPr>
        <w:t>Provost</w:t>
      </w:r>
      <w:proofErr w:type="gramEnd"/>
      <w:r w:rsidRPr="3BACD9D6" w:rsidR="49C1FB17">
        <w:rPr>
          <w:rFonts w:ascii="Calibri" w:hAnsi="Calibri" w:eastAsia="Calibri" w:cs="Calibri"/>
          <w:color w:val="000000" w:themeColor="text1"/>
        </w:rPr>
        <w:t xml:space="preserve"> for approval. </w:t>
      </w:r>
    </w:p>
    <w:p w:rsidR="4F9A5BF3" w:rsidP="4F9A5BF3" w:rsidRDefault="4F9A5BF3" w14:paraId="77082018" w14:textId="350024CC">
      <w:pPr>
        <w:pStyle w:val="ListParagraph"/>
        <w:ind w:left="1440"/>
        <w:rPr>
          <w:rFonts w:ascii="Calibri" w:hAnsi="Calibri" w:eastAsia="Calibri" w:cs="Calibri"/>
          <w:color w:val="000000" w:themeColor="text1"/>
        </w:rPr>
      </w:pPr>
    </w:p>
    <w:p w:rsidR="007A7B33" w:rsidP="707C568E" w:rsidRDefault="007A7B33" w14:paraId="78007213" w14:textId="0F17F5AA">
      <w:pPr>
        <w:rPr>
          <w:rFonts w:ascii="Calibri" w:hAnsi="Calibri" w:eastAsia="Calibri" w:cs="Calibri"/>
          <w:color w:val="000000" w:themeColor="text1"/>
        </w:rPr>
      </w:pPr>
    </w:p>
    <w:p w:rsidR="007A7B33" w:rsidP="4F9A5BF3" w:rsidRDefault="007A7B33" w14:paraId="0079AC0A" w14:textId="66F857D6">
      <w:pPr>
        <w:rPr>
          <w:rFonts w:ascii="Calibri" w:hAnsi="Calibri" w:eastAsia="Calibri" w:cs="Calibri"/>
          <w:color w:val="000000" w:themeColor="text1"/>
        </w:rPr>
      </w:pPr>
    </w:p>
    <w:p w:rsidR="707C568E" w:rsidP="299FD64A" w:rsidRDefault="707C568E" w14:paraId="342B03F0" w14:textId="12F441EF">
      <w:pPr>
        <w:rPr>
          <w:rFonts w:ascii="Calibri" w:hAnsi="Calibri" w:eastAsia="Calibri" w:cs="Calibri"/>
          <w:color w:val="000000" w:themeColor="text1"/>
        </w:rPr>
      </w:pPr>
    </w:p>
    <w:p w:rsidR="007A7B33" w:rsidP="788772CB" w:rsidRDefault="1EB8CB72" w14:paraId="434EB462" w14:textId="4DBB773C">
      <w:pPr>
        <w:rPr>
          <w:rFonts w:ascii="Calibri" w:hAnsi="Calibri" w:eastAsia="Calibri" w:cs="Calibri"/>
          <w:color w:val="000000" w:themeColor="text1"/>
        </w:rPr>
      </w:pPr>
      <w:r w:rsidRPr="788772CB">
        <w:rPr>
          <w:rFonts w:ascii="Calibri" w:hAnsi="Calibri" w:eastAsia="Calibri" w:cs="Calibri"/>
          <w:b/>
          <w:bCs/>
          <w:color w:val="000000" w:themeColor="text1"/>
          <w:u w:val="single"/>
        </w:rPr>
        <w:t>Template APR Action Plan</w:t>
      </w:r>
    </w:p>
    <w:tbl>
      <w:tblPr>
        <w:tblStyle w:val="TableGrid"/>
        <w:tblW w:w="14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310"/>
        <w:gridCol w:w="3165"/>
        <w:gridCol w:w="1620"/>
        <w:gridCol w:w="2712"/>
        <w:gridCol w:w="2770"/>
        <w:gridCol w:w="1815"/>
      </w:tblGrid>
      <w:tr w:rsidR="788772CB" w:rsidTr="0A0C5FFB" w14:paraId="6B8E0FDC" w14:textId="77777777">
        <w:trPr>
          <w:trHeight w:val="300"/>
        </w:trPr>
        <w:tc>
          <w:tcPr>
            <w:tcW w:w="231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7151AA1C" w14:paraId="6745C5DA" w14:textId="4C58B40A">
            <w:pPr>
              <w:spacing w:line="259" w:lineRule="auto"/>
            </w:pPr>
            <w:r w:rsidRPr="4F9A5BF3">
              <w:rPr>
                <w:rFonts w:ascii="Calibri" w:hAnsi="Calibri" w:eastAsia="Calibri" w:cs="Calibri"/>
                <w:b/>
                <w:bCs/>
              </w:rPr>
              <w:t>Specific Objective</w:t>
            </w:r>
          </w:p>
        </w:tc>
        <w:tc>
          <w:tcPr>
            <w:tcW w:w="4785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788772CB" w:rsidP="4F9A5BF3" w:rsidRDefault="7151AA1C" w14:paraId="0C769AAC" w14:textId="343302E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 xml:space="preserve">Critical </w:t>
            </w:r>
            <w:r w:rsidRPr="4F9A5BF3" w:rsidR="108AC287">
              <w:rPr>
                <w:rFonts w:ascii="Calibri" w:hAnsi="Calibri" w:eastAsia="Calibri" w:cs="Calibri"/>
                <w:b/>
                <w:bCs/>
              </w:rPr>
              <w:t>A</w:t>
            </w:r>
            <w:r w:rsidRPr="4F9A5BF3">
              <w:rPr>
                <w:rFonts w:ascii="Calibri" w:hAnsi="Calibri" w:eastAsia="Calibri" w:cs="Calibri"/>
                <w:b/>
                <w:bCs/>
              </w:rPr>
              <w:t>ctivities</w:t>
            </w:r>
          </w:p>
          <w:p w:rsidR="788772CB" w:rsidP="4F9A5BF3" w:rsidRDefault="788772CB" w14:paraId="43F1DDB3" w14:textId="6C5B43F8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5482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788772CB" w:rsidP="788772CB" w:rsidRDefault="000462DE" w14:paraId="6DCC0A96" w14:textId="58833B7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 xml:space="preserve">Specific </w:t>
            </w:r>
            <w:r w:rsidRPr="4F9A5BF3" w:rsidR="5446DD40">
              <w:rPr>
                <w:rFonts w:ascii="Calibri" w:hAnsi="Calibri" w:eastAsia="Calibri" w:cs="Calibri"/>
                <w:b/>
                <w:bCs/>
              </w:rPr>
              <w:t>B</w:t>
            </w:r>
            <w:r w:rsidRPr="4F9A5BF3">
              <w:rPr>
                <w:rFonts w:ascii="Calibri" w:hAnsi="Calibri" w:eastAsia="Calibri" w:cs="Calibri"/>
                <w:b/>
                <w:bCs/>
              </w:rPr>
              <w:t>enchmarks</w:t>
            </w:r>
            <w:r w:rsidRPr="4F9A5BF3" w:rsidR="32514823">
              <w:rPr>
                <w:rFonts w:ascii="Calibri" w:hAnsi="Calibri" w:eastAsia="Calibri" w:cs="Calibri"/>
                <w:b/>
                <w:bCs/>
              </w:rPr>
              <w:t xml:space="preserve"> and Outcome</w:t>
            </w:r>
          </w:p>
          <w:p w:rsidR="788772CB" w:rsidP="788772CB" w:rsidRDefault="788772CB" w14:paraId="3B68B265" w14:textId="3D4FB62A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023B1F5B" w:rsidP="4F9A5BF3" w:rsidRDefault="023B1F5B" w14:paraId="5FF72CA4" w14:textId="021F0D94">
            <w:pPr>
              <w:spacing w:line="259" w:lineRule="auto"/>
              <w:jc w:val="center"/>
            </w:pPr>
            <w:r w:rsidRPr="4F9A5BF3">
              <w:rPr>
                <w:rFonts w:ascii="Calibri" w:hAnsi="Calibri" w:eastAsia="Calibri" w:cs="Calibri"/>
                <w:b/>
                <w:bCs/>
              </w:rPr>
              <w:t>Resource allocation or reallocation</w:t>
            </w:r>
          </w:p>
          <w:p w:rsidR="788772CB" w:rsidP="788772CB" w:rsidRDefault="788772CB" w14:paraId="65D59769" w14:textId="01C5571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  <w:p w:rsidR="788772CB" w:rsidP="788772CB" w:rsidRDefault="788772CB" w14:paraId="649EC865" w14:textId="15DE0D05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788772CB" w:rsidTr="0A0C5FFB" w14:paraId="2052651F" w14:textId="77777777">
        <w:trPr>
          <w:trHeight w:val="300"/>
        </w:trPr>
        <w:tc>
          <w:tcPr>
            <w:tcW w:w="2310" w:type="dxa"/>
            <w:vMerge/>
            <w:vAlign w:val="center"/>
          </w:tcPr>
          <w:p w:rsidR="007A7B33" w:rsidRDefault="007A7B33" w14:paraId="3A0F8D6A" w14:textId="77777777"/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000462DE" w:rsidP="4F9A5BF3" w:rsidRDefault="000462DE" w14:paraId="34593B6A" w14:textId="157AA6D2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 </w:t>
            </w:r>
            <w:r w:rsidRPr="4F9A5BF3" w:rsidR="44080AE7">
              <w:rPr>
                <w:rFonts w:ascii="Calibri" w:hAnsi="Calibri" w:eastAsia="Calibri" w:cs="Calibri"/>
              </w:rPr>
              <w:t>Provide action steps that will be taken to achieve the listed objective</w:t>
            </w:r>
          </w:p>
        </w:tc>
        <w:tc>
          <w:tcPr>
            <w:tcW w:w="162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44080AE7" w14:paraId="5D104CFE" w14:textId="270D34CD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who is responsible of activity</w:t>
            </w:r>
          </w:p>
        </w:tc>
        <w:tc>
          <w:tcPr>
            <w:tcW w:w="271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4F9A5BF3" w:rsidRDefault="44080AE7" w14:paraId="06A61F2D" w14:textId="2A7BA434">
            <w:pPr>
              <w:spacing w:line="259" w:lineRule="auto"/>
              <w:jc w:val="center"/>
            </w:pPr>
            <w:r w:rsidRPr="4F9A5BF3">
              <w:rPr>
                <w:rFonts w:ascii="Calibri" w:hAnsi="Calibri" w:eastAsia="Calibri" w:cs="Calibri"/>
              </w:rPr>
              <w:t xml:space="preserve">Progress Benchmarks </w:t>
            </w:r>
          </w:p>
          <w:p w:rsidR="7D173A63" w:rsidP="4F9A5BF3" w:rsidRDefault="7D173A63" w14:paraId="185038C3" w14:textId="5723A07E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years 1-2 or 3-5</w:t>
            </w:r>
          </w:p>
          <w:p w:rsidR="4F9A5BF3" w:rsidP="4F9A5BF3" w:rsidRDefault="4F9A5BF3" w14:paraId="69835AF3" w14:textId="144C79B8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788772CB" w:rsidP="788772CB" w:rsidRDefault="0B3608F5" w14:paraId="04E7B35B" w14:textId="70C308E1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Intended Outcomes</w:t>
            </w:r>
          </w:p>
          <w:p w:rsidR="0B3608F5" w:rsidP="4F9A5BF3" w:rsidRDefault="0B3608F5" w14:paraId="6EA5EC6C" w14:textId="5F11A8E1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Indicate years 1-2 or 3-5</w:t>
            </w:r>
          </w:p>
          <w:p w:rsidR="788772CB" w:rsidP="788772CB" w:rsidRDefault="788772CB" w14:paraId="76F37A05" w14:textId="5FE14BCE">
            <w:pPr>
              <w:spacing w:line="259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vMerge/>
            <w:vAlign w:val="center"/>
          </w:tcPr>
          <w:p w:rsidR="007A7B33" w:rsidRDefault="007A7B33" w14:paraId="59BC2B89" w14:textId="77777777"/>
        </w:tc>
      </w:tr>
      <w:tr w:rsidR="4F9A5BF3" w:rsidTr="0A0C5FFB" w14:paraId="4712AC7A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C7F0A57" w:rsidP="4F9A5BF3" w:rsidRDefault="1C7F0A57" w14:paraId="1CE0EB16" w14:textId="772C4D71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>Student Learning and Success</w:t>
            </w:r>
            <w:r w:rsidRPr="4F9A5BF3">
              <w:rPr>
                <w:rFonts w:ascii="Calibri" w:hAnsi="Calibri" w:eastAsia="Calibri" w:cs="Calibri"/>
              </w:rPr>
              <w:t xml:space="preserve"> (requires at least one objective)</w:t>
            </w:r>
          </w:p>
        </w:tc>
      </w:tr>
      <w:tr w:rsidR="788772CB" w:rsidTr="0A0C5FFB" w14:paraId="6A12CC43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4F9A5BF3" w:rsidRDefault="37F180BB" w14:paraId="018F0B37" w14:textId="1A86E004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#1 </w:t>
            </w:r>
          </w:p>
          <w:p w:rsidR="788772CB" w:rsidP="4F9A5BF3" w:rsidRDefault="788772CB" w14:paraId="703CC305" w14:textId="59B250F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65197B9D" w14:textId="0C8D7060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788772CB" w:rsidRDefault="788772CB" w14:paraId="0F5B9705" w14:textId="4661B2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65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09688313" w14:textId="4CBEDF4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1E2A8BE4" w14:textId="798D731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749E8B50" w14:textId="30EFA74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45693BB9" w14:textId="2480662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141320B0" w14:textId="672B628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4574FC42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0E5DC9D" w:rsidP="4F9A5BF3" w:rsidRDefault="10E5DC9D" w14:paraId="5714C9C5" w14:textId="3EEB5529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Brief narrative about objective: </w:t>
            </w:r>
          </w:p>
          <w:p w:rsidR="4F9A5BF3" w:rsidP="4F9A5BF3" w:rsidRDefault="4F9A5BF3" w14:paraId="5507F260" w14:textId="7D6F6C9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246FE549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0E5DC9D" w:rsidP="4F9A5BF3" w:rsidRDefault="10E5DC9D" w14:paraId="3E14B15B" w14:textId="7169C1D3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 xml:space="preserve">#2 </w:t>
            </w:r>
          </w:p>
          <w:p w:rsidR="4F9A5BF3" w:rsidP="4F9A5BF3" w:rsidRDefault="4F9A5BF3" w14:paraId="02F77333" w14:textId="3A4734E0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4F9A5BF3" w:rsidP="4F9A5BF3" w:rsidRDefault="4F9A5BF3" w14:paraId="72FD409E" w14:textId="5111C754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4F9A5BF3" w:rsidP="4F9A5BF3" w:rsidRDefault="4F9A5BF3" w14:paraId="229E4451" w14:textId="09C04BD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65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079DE0A2" w14:textId="3619A52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327605F2" w14:textId="47EEFD4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23B048AF" w14:textId="48793AB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Borders>
              <w:top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27D54EDE" w14:textId="456F359D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43209D71" w14:textId="76375D1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0BD77D7D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49FA56E" w:rsidP="4F9A5BF3" w:rsidRDefault="649FA56E" w14:paraId="71F1F697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3C606EC7" w14:textId="59FB9483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0CCF81C9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2887444" w:rsidP="4F9A5BF3" w:rsidRDefault="12887444" w14:paraId="76A31A9C" w14:textId="4A084DFC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Resource Effectiveness </w:t>
            </w:r>
            <w:r w:rsidRPr="4F9A5BF3">
              <w:rPr>
                <w:rFonts w:ascii="Calibri" w:hAnsi="Calibri" w:eastAsia="Calibri" w:cs="Calibri"/>
              </w:rPr>
              <w:t>(requires at least one objective)</w:t>
            </w:r>
          </w:p>
        </w:tc>
      </w:tr>
      <w:tr w:rsidR="788772CB" w:rsidTr="0A0C5FFB" w14:paraId="1AE596A2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DD096E7" w:rsidP="4F9A5BF3" w:rsidRDefault="7DD096E7" w14:paraId="1AE4DA7C" w14:textId="79019D84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>#1</w:t>
            </w:r>
          </w:p>
          <w:p w:rsidR="788772CB" w:rsidP="4F9A5BF3" w:rsidRDefault="788772CB" w14:paraId="4D86E4C9" w14:textId="327F1652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44A9FC99" w14:textId="1A74F986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2C5F2B7B" w14:textId="1DC5700A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65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0207C412" w14:textId="5CC7B44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88772CB" w:rsidP="788772CB" w:rsidRDefault="788772CB" w14:paraId="11879437" w14:textId="7A5A3B7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24EFD5CF" w14:textId="544028A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1F6E3EAF" w14:textId="749FA36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28756A8" w14:textId="52B3EE3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0D95978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0F79E8DF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0406B03C" w14:textId="02BF727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0A0C5FFB" w14:paraId="08859BBA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3ECEA3B7" w14:textId="3821D669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 xml:space="preserve"> #2</w:t>
            </w:r>
          </w:p>
          <w:p w:rsidR="4F9A5BF3" w:rsidP="4F9A5BF3" w:rsidRDefault="4F9A5BF3" w14:paraId="1380DB80" w14:textId="24DB763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6FBC99C4" w14:textId="5CE9AAA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427416DA" w14:textId="62DACF9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165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17F5AEC9" w14:textId="3B81CDC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4F9A5BF3" w:rsidP="4F9A5BF3" w:rsidRDefault="4F9A5BF3" w14:paraId="150C5174" w14:textId="50AB019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4F9A5BF3" w:rsidP="4F9A5BF3" w:rsidRDefault="4F9A5BF3" w14:paraId="0A153356" w14:textId="27078DB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4F9A5BF3" w:rsidP="4F9A5BF3" w:rsidRDefault="4F9A5BF3" w14:paraId="2BD57764" w14:textId="4545EA9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12BC1303" w14:textId="3B89C2F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01F9C556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0B6CC33" w:rsidP="4F9A5BF3" w:rsidRDefault="60B6CC33" w14:paraId="37B5373B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053A2A0A" w14:textId="0FAC46B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0A0C5FFB" w14:paraId="142F405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401F091" w:rsidP="4F9A5BF3" w:rsidRDefault="1401F091" w14:paraId="596E6146" w14:textId="3211A563">
            <w:pPr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Size and Type of Programs </w:t>
            </w:r>
            <w:r w:rsidRPr="4F9A5BF3">
              <w:rPr>
                <w:rFonts w:ascii="Calibri" w:hAnsi="Calibri" w:eastAsia="Calibri" w:cs="Calibri"/>
              </w:rPr>
              <w:t>(requires at least one objective)</w:t>
            </w:r>
          </w:p>
        </w:tc>
      </w:tr>
      <w:tr w:rsidR="788772CB" w:rsidTr="0A0C5FFB" w14:paraId="7E54CE1D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788772CB" w:rsidRDefault="1401F091" w14:paraId="6F975797" w14:textId="6F9E3B51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#1</w:t>
            </w:r>
          </w:p>
          <w:p w:rsidR="788772CB" w:rsidP="788772CB" w:rsidRDefault="788772CB" w14:paraId="2A224520" w14:textId="585B2484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7C1F0616" w14:textId="71595E88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65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42635B1" w14:textId="2BEFB86F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88772CB" w:rsidP="788772CB" w:rsidRDefault="788772CB" w14:paraId="50A2D1EA" w14:textId="71C7D78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5494E4B0" w14:textId="63181BF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4B4ECA0D" w14:textId="208C5AD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788772CB" w:rsidP="788772CB" w:rsidRDefault="788772CB" w14:paraId="5D8FBB56" w14:textId="69E1516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40E28BEE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7C96D059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3D89B20E" w14:textId="502778A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F9A5BF3" w:rsidTr="0A0C5FFB" w14:paraId="50C03271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5ACC1D41" w14:textId="33A76A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9A5BF3">
              <w:rPr>
                <w:rFonts w:ascii="Calibri" w:hAnsi="Calibri" w:eastAsia="Calibri" w:cs="Calibri"/>
                <w:color w:val="000000" w:themeColor="text1"/>
              </w:rPr>
              <w:t>#2</w:t>
            </w:r>
          </w:p>
          <w:p w:rsidR="4F9A5BF3" w:rsidP="4F9A5BF3" w:rsidRDefault="4F9A5BF3" w14:paraId="1F8FB585" w14:textId="5E17E65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F9A5BF3" w:rsidP="4F9A5BF3" w:rsidRDefault="4F9A5BF3" w14:paraId="6DA0CB47" w14:textId="6F22C14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165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F9A5BF3" w:rsidP="4F9A5BF3" w:rsidRDefault="4F9A5BF3" w14:paraId="39BEAD83" w14:textId="4F4F200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4F9A5BF3" w:rsidP="4F9A5BF3" w:rsidRDefault="4F9A5BF3" w14:paraId="77C997F1" w14:textId="407A214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4F9A5BF3" w:rsidP="4F9A5BF3" w:rsidRDefault="4F9A5BF3" w14:paraId="3DBBBA15" w14:textId="6209D35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4F9A5BF3" w:rsidP="4F9A5BF3" w:rsidRDefault="4F9A5BF3" w14:paraId="4133829F" w14:textId="76B4FE3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4F9A5BF3" w:rsidP="4F9A5BF3" w:rsidRDefault="4F9A5BF3" w14:paraId="2A8014A3" w14:textId="6222B48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55792B7F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274B3A62" w14:textId="798112DB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4465F47D" w14:textId="33B0B8A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00D78474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441583E3" w14:textId="21F8FD68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  <w:b/>
                <w:bCs/>
              </w:rPr>
              <w:t>Other Objectives</w:t>
            </w:r>
            <w:r w:rsidRPr="4F9A5BF3" w:rsidR="6E7D1776">
              <w:rPr>
                <w:rFonts w:ascii="Calibri" w:hAnsi="Calibri" w:eastAsia="Calibri" w:cs="Calibri"/>
                <w:b/>
                <w:bCs/>
              </w:rPr>
              <w:t>:</w:t>
            </w:r>
            <w:r w:rsidRPr="4F9A5BF3" w:rsidR="6E7D1776">
              <w:rPr>
                <w:rFonts w:ascii="Calibri" w:hAnsi="Calibri" w:eastAsia="Calibri" w:cs="Calibri"/>
              </w:rPr>
              <w:t xml:space="preserve"> List any additional objectives no related to the above categories (Optional) </w:t>
            </w:r>
          </w:p>
        </w:tc>
      </w:tr>
      <w:tr w:rsidR="788772CB" w:rsidTr="0A0C5FFB" w14:paraId="3F883BB6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88772CB" w:rsidP="788772CB" w:rsidRDefault="788772CB" w14:paraId="0A406188" w14:textId="0C384496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788772CB" w:rsidRDefault="788772CB" w14:paraId="6BD75593" w14:textId="5B0EE338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788772CB" w:rsidP="4F9A5BF3" w:rsidRDefault="788772CB" w14:paraId="012FC932" w14:textId="3AF4517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165" w:type="dxa"/>
            <w:tcBorders>
              <w:lef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88772CB" w:rsidP="788772CB" w:rsidRDefault="788772CB" w14:paraId="53351F64" w14:textId="609B9B7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:rsidR="788772CB" w:rsidP="788772CB" w:rsidRDefault="788772CB" w14:paraId="597FF7D5" w14:textId="408C05A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</w:tcPr>
          <w:p w:rsidR="788772CB" w:rsidP="788772CB" w:rsidRDefault="788772CB" w14:paraId="6A4C0C15" w14:textId="3F19DBC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70" w:type="dxa"/>
            <w:tcMar>
              <w:left w:w="105" w:type="dxa"/>
              <w:right w:w="105" w:type="dxa"/>
            </w:tcMar>
          </w:tcPr>
          <w:p w:rsidR="788772CB" w:rsidP="788772CB" w:rsidRDefault="788772CB" w14:paraId="14138A16" w14:textId="52E44ED1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:rsidR="788772CB" w:rsidP="788772CB" w:rsidRDefault="788772CB" w14:paraId="0614CD93" w14:textId="3F53049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4F9A5BF3" w:rsidTr="0A0C5FFB" w14:paraId="33BEA750" w14:textId="77777777">
        <w:trPr>
          <w:trHeight w:val="300"/>
        </w:trPr>
        <w:tc>
          <w:tcPr>
            <w:tcW w:w="14392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B9FB051" w:rsidP="4F9A5BF3" w:rsidRDefault="7B9FB051" w14:paraId="7524D239" w14:textId="48CCAF9F">
            <w:pPr>
              <w:spacing w:line="259" w:lineRule="auto"/>
              <w:rPr>
                <w:rFonts w:ascii="Calibri" w:hAnsi="Calibri" w:eastAsia="Calibri" w:cs="Calibri"/>
              </w:rPr>
            </w:pPr>
            <w:r w:rsidRPr="4F9A5BF3">
              <w:rPr>
                <w:rFonts w:ascii="Calibri" w:hAnsi="Calibri" w:eastAsia="Calibri" w:cs="Calibri"/>
              </w:rPr>
              <w:t>Brief narrative about objective:</w:t>
            </w:r>
          </w:p>
          <w:p w:rsidR="4F9A5BF3" w:rsidP="4F9A5BF3" w:rsidRDefault="4F9A5BF3" w14:paraId="7A360809" w14:textId="3CF423C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</w:tbl>
    <w:p w:rsidR="007A7B33" w:rsidP="5E95269A" w:rsidRDefault="007A7B33" w14:paraId="2C078E63" w14:textId="152D28B9">
      <w:pPr>
        <w:rPr>
          <w:rFonts w:ascii="Calibri" w:hAnsi="Calibri" w:eastAsia="Calibri" w:cs="Calibri"/>
          <w:color w:val="000000" w:themeColor="text1"/>
        </w:rPr>
      </w:pPr>
    </w:p>
    <w:p w:rsidR="7FBABE1E" w:rsidP="4F9A5BF3" w:rsidRDefault="7FBABE1E" w14:paraId="2B41B945" w14:textId="63F0C56C">
      <w:pPr>
        <w:rPr>
          <w:rFonts w:ascii="Calibri" w:hAnsi="Calibri" w:eastAsia="Calibri" w:cs="Calibri"/>
          <w:color w:val="000000" w:themeColor="text1"/>
        </w:rPr>
      </w:pPr>
      <w:r w:rsidRPr="3172D9C5" w:rsidR="52D9C006">
        <w:rPr>
          <w:rFonts w:ascii="Calibri" w:hAnsi="Calibri" w:eastAsia="Calibri" w:cs="Calibri"/>
          <w:color w:val="000000" w:themeColor="text1" w:themeTint="FF" w:themeShade="FF"/>
        </w:rPr>
        <w:t>Additional Narrative relevant to carrying out action plan</w:t>
      </w:r>
      <w:r w:rsidRPr="3172D9C5" w:rsidR="172CB459">
        <w:rPr>
          <w:rFonts w:ascii="Calibri" w:hAnsi="Calibri" w:eastAsia="Calibri" w:cs="Calibri"/>
          <w:color w:val="000000" w:themeColor="text1" w:themeTint="FF" w:themeShade="FF"/>
        </w:rPr>
        <w:t xml:space="preserve"> (if needed)</w:t>
      </w:r>
      <w:r w:rsidRPr="3172D9C5" w:rsidR="52D9C006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="3172D9C5" w:rsidP="26381E19" w:rsidRDefault="3172D9C5" w14:paraId="70A534BC" w14:textId="7C2A4768">
      <w:pPr>
        <w:pStyle w:val="Normal"/>
        <w:rPr>
          <w:rFonts w:ascii="Calibri" w:hAnsi="Calibri" w:eastAsia="Calibri" w:cs="Calibri"/>
          <w:color w:val="000000" w:themeColor="text1" w:themeTint="FF" w:themeShade="FF"/>
        </w:rPr>
      </w:pPr>
    </w:p>
    <w:p w:rsidR="3172D9C5" w:rsidP="3172D9C5" w:rsidRDefault="3172D9C5" w14:paraId="77E2E319" w14:textId="72BDB794">
      <w:pPr>
        <w:rPr>
          <w:rFonts w:ascii="Calibri" w:hAnsi="Calibri" w:eastAsia="Calibri" w:cs="Calibri"/>
          <w:color w:val="000000" w:themeColor="text1" w:themeTint="FF" w:themeShade="FF"/>
        </w:rPr>
      </w:pPr>
    </w:p>
    <w:p w:rsidR="01AF675D" w:rsidP="26381E19" w:rsidRDefault="01AF675D" w14:paraId="416807CF" w14:textId="35445C0D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Once you have approved the action plan, please indicate the date approved below.</w:t>
      </w:r>
    </w:p>
    <w:p w:rsidR="01AF675D" w:rsidP="26381E19" w:rsidRDefault="01AF675D" w14:paraId="3D3309E6" w14:textId="054AF8F1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Vice Provost of Graduate Education- Date:</w:t>
      </w:r>
    </w:p>
    <w:p w:rsidR="01AF675D" w:rsidP="26381E19" w:rsidRDefault="01AF675D" w14:paraId="200AAB6D" w14:textId="38C2D644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Provost- Date:</w:t>
      </w:r>
    </w:p>
    <w:p w:rsidR="01AF675D" w:rsidP="26381E19" w:rsidRDefault="01AF675D" w14:paraId="545B8B68" w14:textId="6A66EEED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--------------------------------------------------------------------------------------------------------------------------------------------------------------------------------------------------------------------*For use only if the provost has requested revisions to the action plan*</w:t>
      </w:r>
    </w:p>
    <w:p w:rsidR="01AF675D" w:rsidP="26381E19" w:rsidRDefault="01AF675D" w14:paraId="4E6A33C8" w14:textId="5DFFED3C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Vice Provost of Graduate Education- Date:</w:t>
      </w:r>
    </w:p>
    <w:p w:rsidR="01AF675D" w:rsidP="26381E19" w:rsidRDefault="01AF675D" w14:paraId="3534AC06" w14:textId="17942101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381E19" w:rsidR="01AF6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Provost- Date:</w:t>
      </w:r>
    </w:p>
    <w:p w:rsidR="26381E19" w:rsidP="26381E19" w:rsidRDefault="26381E19" w14:paraId="046945E1" w14:textId="0984A24E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72D9C5" w:rsidP="3172D9C5" w:rsidRDefault="3172D9C5" w14:paraId="5ECF5A3C" w14:textId="5B8AF980">
      <w:pPr>
        <w:rPr>
          <w:rFonts w:ascii="Calibri" w:hAnsi="Calibri" w:eastAsia="Calibri" w:cs="Calibri"/>
          <w:color w:val="000000" w:themeColor="text1" w:themeTint="FF" w:themeShade="FF"/>
        </w:rPr>
      </w:pPr>
    </w:p>
    <w:sectPr w:rsidR="7FBAB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3A8B"/>
    <w:multiLevelType w:val="hybridMultilevel"/>
    <w:tmpl w:val="F8C420C6"/>
    <w:lvl w:ilvl="0" w:tplc="8DD84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B04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A9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66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F8D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CE2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81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6E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41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20CD0"/>
    <w:multiLevelType w:val="hybridMultilevel"/>
    <w:tmpl w:val="C94AAA1A"/>
    <w:lvl w:ilvl="0" w:tplc="125836F4">
      <w:start w:val="1"/>
      <w:numFmt w:val="decimal"/>
      <w:lvlText w:val="%1)"/>
      <w:lvlJc w:val="left"/>
      <w:pPr>
        <w:ind w:left="1080" w:hanging="360"/>
      </w:pPr>
    </w:lvl>
    <w:lvl w:ilvl="1" w:tplc="80E41C50">
      <w:start w:val="1"/>
      <w:numFmt w:val="lowerLetter"/>
      <w:lvlText w:val="%2."/>
      <w:lvlJc w:val="left"/>
      <w:pPr>
        <w:ind w:left="1800" w:hanging="360"/>
      </w:pPr>
    </w:lvl>
    <w:lvl w:ilvl="2" w:tplc="A380FE30">
      <w:start w:val="1"/>
      <w:numFmt w:val="lowerRoman"/>
      <w:lvlText w:val="%3."/>
      <w:lvlJc w:val="right"/>
      <w:pPr>
        <w:ind w:left="2520" w:hanging="180"/>
      </w:pPr>
    </w:lvl>
    <w:lvl w:ilvl="3" w:tplc="0C987736">
      <w:start w:val="1"/>
      <w:numFmt w:val="decimal"/>
      <w:lvlText w:val="%4."/>
      <w:lvlJc w:val="left"/>
      <w:pPr>
        <w:ind w:left="3240" w:hanging="360"/>
      </w:pPr>
    </w:lvl>
    <w:lvl w:ilvl="4" w:tplc="B914ACDE">
      <w:start w:val="1"/>
      <w:numFmt w:val="lowerLetter"/>
      <w:lvlText w:val="%5."/>
      <w:lvlJc w:val="left"/>
      <w:pPr>
        <w:ind w:left="3960" w:hanging="360"/>
      </w:pPr>
    </w:lvl>
    <w:lvl w:ilvl="5" w:tplc="367EC992">
      <w:start w:val="1"/>
      <w:numFmt w:val="lowerRoman"/>
      <w:lvlText w:val="%6."/>
      <w:lvlJc w:val="right"/>
      <w:pPr>
        <w:ind w:left="4680" w:hanging="180"/>
      </w:pPr>
    </w:lvl>
    <w:lvl w:ilvl="6" w:tplc="744868FC">
      <w:start w:val="1"/>
      <w:numFmt w:val="decimal"/>
      <w:lvlText w:val="%7."/>
      <w:lvlJc w:val="left"/>
      <w:pPr>
        <w:ind w:left="5400" w:hanging="360"/>
      </w:pPr>
    </w:lvl>
    <w:lvl w:ilvl="7" w:tplc="E8F81368">
      <w:start w:val="1"/>
      <w:numFmt w:val="lowerLetter"/>
      <w:lvlText w:val="%8."/>
      <w:lvlJc w:val="left"/>
      <w:pPr>
        <w:ind w:left="6120" w:hanging="360"/>
      </w:pPr>
    </w:lvl>
    <w:lvl w:ilvl="8" w:tplc="BDBECDE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8A4A0"/>
    <w:multiLevelType w:val="multilevel"/>
    <w:tmpl w:val="130621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FE86"/>
    <w:multiLevelType w:val="hybridMultilevel"/>
    <w:tmpl w:val="7870E036"/>
    <w:lvl w:ilvl="0" w:tplc="09544CEC">
      <w:start w:val="1"/>
      <w:numFmt w:val="lowerLetter"/>
      <w:lvlText w:val="%1."/>
      <w:lvlJc w:val="left"/>
      <w:pPr>
        <w:ind w:left="720" w:hanging="360"/>
      </w:pPr>
    </w:lvl>
    <w:lvl w:ilvl="1" w:tplc="56CE75E6">
      <w:start w:val="1"/>
      <w:numFmt w:val="lowerLetter"/>
      <w:lvlText w:val="%2."/>
      <w:lvlJc w:val="left"/>
      <w:pPr>
        <w:ind w:left="1440" w:hanging="360"/>
      </w:pPr>
    </w:lvl>
    <w:lvl w:ilvl="2" w:tplc="76840F3E">
      <w:start w:val="1"/>
      <w:numFmt w:val="lowerRoman"/>
      <w:lvlText w:val="%3."/>
      <w:lvlJc w:val="right"/>
      <w:pPr>
        <w:ind w:left="2160" w:hanging="180"/>
      </w:pPr>
    </w:lvl>
    <w:lvl w:ilvl="3" w:tplc="373EAB38">
      <w:start w:val="1"/>
      <w:numFmt w:val="decimal"/>
      <w:lvlText w:val="%4."/>
      <w:lvlJc w:val="left"/>
      <w:pPr>
        <w:ind w:left="2880" w:hanging="360"/>
      </w:pPr>
    </w:lvl>
    <w:lvl w:ilvl="4" w:tplc="009EF68C">
      <w:start w:val="1"/>
      <w:numFmt w:val="lowerLetter"/>
      <w:lvlText w:val="%5."/>
      <w:lvlJc w:val="left"/>
      <w:pPr>
        <w:ind w:left="3600" w:hanging="360"/>
      </w:pPr>
    </w:lvl>
    <w:lvl w:ilvl="5" w:tplc="DB0E5EA4">
      <w:start w:val="1"/>
      <w:numFmt w:val="lowerRoman"/>
      <w:lvlText w:val="%6."/>
      <w:lvlJc w:val="right"/>
      <w:pPr>
        <w:ind w:left="4320" w:hanging="180"/>
      </w:pPr>
    </w:lvl>
    <w:lvl w:ilvl="6" w:tplc="3954B2D0">
      <w:start w:val="1"/>
      <w:numFmt w:val="decimal"/>
      <w:lvlText w:val="%7."/>
      <w:lvlJc w:val="left"/>
      <w:pPr>
        <w:ind w:left="5040" w:hanging="360"/>
      </w:pPr>
    </w:lvl>
    <w:lvl w:ilvl="7" w:tplc="82708376">
      <w:start w:val="1"/>
      <w:numFmt w:val="lowerLetter"/>
      <w:lvlText w:val="%8."/>
      <w:lvlJc w:val="left"/>
      <w:pPr>
        <w:ind w:left="5760" w:hanging="360"/>
      </w:pPr>
    </w:lvl>
    <w:lvl w:ilvl="8" w:tplc="E58A8C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EF13"/>
    <w:multiLevelType w:val="hybridMultilevel"/>
    <w:tmpl w:val="37865976"/>
    <w:lvl w:ilvl="0" w:tplc="72ACC11C">
      <w:start w:val="1"/>
      <w:numFmt w:val="lowerLetter"/>
      <w:lvlText w:val="%1."/>
      <w:lvlJc w:val="left"/>
      <w:pPr>
        <w:ind w:left="720" w:hanging="360"/>
      </w:pPr>
    </w:lvl>
    <w:lvl w:ilvl="1" w:tplc="D6029272">
      <w:start w:val="1"/>
      <w:numFmt w:val="lowerLetter"/>
      <w:lvlText w:val="%2."/>
      <w:lvlJc w:val="left"/>
      <w:pPr>
        <w:ind w:left="1440" w:hanging="360"/>
      </w:pPr>
    </w:lvl>
    <w:lvl w:ilvl="2" w:tplc="960CBED4">
      <w:start w:val="1"/>
      <w:numFmt w:val="lowerRoman"/>
      <w:lvlText w:val="%3."/>
      <w:lvlJc w:val="right"/>
      <w:pPr>
        <w:ind w:left="2160" w:hanging="180"/>
      </w:pPr>
    </w:lvl>
    <w:lvl w:ilvl="3" w:tplc="867CBBA8">
      <w:start w:val="1"/>
      <w:numFmt w:val="decimal"/>
      <w:lvlText w:val="%4."/>
      <w:lvlJc w:val="left"/>
      <w:pPr>
        <w:ind w:left="2880" w:hanging="360"/>
      </w:pPr>
    </w:lvl>
    <w:lvl w:ilvl="4" w:tplc="D0C2249E">
      <w:start w:val="1"/>
      <w:numFmt w:val="lowerLetter"/>
      <w:lvlText w:val="%5."/>
      <w:lvlJc w:val="left"/>
      <w:pPr>
        <w:ind w:left="3600" w:hanging="360"/>
      </w:pPr>
    </w:lvl>
    <w:lvl w:ilvl="5" w:tplc="2EC0E25E">
      <w:start w:val="1"/>
      <w:numFmt w:val="lowerRoman"/>
      <w:lvlText w:val="%6."/>
      <w:lvlJc w:val="right"/>
      <w:pPr>
        <w:ind w:left="4320" w:hanging="180"/>
      </w:pPr>
    </w:lvl>
    <w:lvl w:ilvl="6" w:tplc="EEFE1ACC">
      <w:start w:val="1"/>
      <w:numFmt w:val="decimal"/>
      <w:lvlText w:val="%7."/>
      <w:lvlJc w:val="left"/>
      <w:pPr>
        <w:ind w:left="5040" w:hanging="360"/>
      </w:pPr>
    </w:lvl>
    <w:lvl w:ilvl="7" w:tplc="6B8A064A">
      <w:start w:val="1"/>
      <w:numFmt w:val="lowerLetter"/>
      <w:lvlText w:val="%8."/>
      <w:lvlJc w:val="left"/>
      <w:pPr>
        <w:ind w:left="5760" w:hanging="360"/>
      </w:pPr>
    </w:lvl>
    <w:lvl w:ilvl="8" w:tplc="9B3279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EB51"/>
    <w:multiLevelType w:val="hybridMultilevel"/>
    <w:tmpl w:val="28E68B48"/>
    <w:lvl w:ilvl="0" w:tplc="B60A3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EE2E3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0986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05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E60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7253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0A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94F8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9A1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D8AF08"/>
    <w:multiLevelType w:val="hybridMultilevel"/>
    <w:tmpl w:val="7FF44416"/>
    <w:lvl w:ilvl="0" w:tplc="5B90169E">
      <w:start w:val="1"/>
      <w:numFmt w:val="decimal"/>
      <w:lvlText w:val="%1)"/>
      <w:lvlJc w:val="left"/>
      <w:pPr>
        <w:ind w:left="720" w:hanging="360"/>
      </w:pPr>
    </w:lvl>
    <w:lvl w:ilvl="1" w:tplc="EA206B04">
      <w:start w:val="1"/>
      <w:numFmt w:val="lowerLetter"/>
      <w:lvlText w:val="%2."/>
      <w:lvlJc w:val="left"/>
      <w:pPr>
        <w:ind w:left="1440" w:hanging="360"/>
      </w:pPr>
    </w:lvl>
    <w:lvl w:ilvl="2" w:tplc="118EB468">
      <w:start w:val="1"/>
      <w:numFmt w:val="lowerRoman"/>
      <w:lvlText w:val="%3."/>
      <w:lvlJc w:val="right"/>
      <w:pPr>
        <w:ind w:left="2160" w:hanging="180"/>
      </w:pPr>
    </w:lvl>
    <w:lvl w:ilvl="3" w:tplc="6FAC95C0">
      <w:start w:val="1"/>
      <w:numFmt w:val="decimal"/>
      <w:lvlText w:val="%4."/>
      <w:lvlJc w:val="left"/>
      <w:pPr>
        <w:ind w:left="2880" w:hanging="360"/>
      </w:pPr>
    </w:lvl>
    <w:lvl w:ilvl="4" w:tplc="7F40325A">
      <w:start w:val="1"/>
      <w:numFmt w:val="lowerLetter"/>
      <w:lvlText w:val="%5."/>
      <w:lvlJc w:val="left"/>
      <w:pPr>
        <w:ind w:left="3600" w:hanging="360"/>
      </w:pPr>
    </w:lvl>
    <w:lvl w:ilvl="5" w:tplc="26FC1CD8">
      <w:start w:val="1"/>
      <w:numFmt w:val="lowerRoman"/>
      <w:lvlText w:val="%6."/>
      <w:lvlJc w:val="right"/>
      <w:pPr>
        <w:ind w:left="4320" w:hanging="180"/>
      </w:pPr>
    </w:lvl>
    <w:lvl w:ilvl="6" w:tplc="CBAC2F5C">
      <w:start w:val="1"/>
      <w:numFmt w:val="decimal"/>
      <w:lvlText w:val="%7."/>
      <w:lvlJc w:val="left"/>
      <w:pPr>
        <w:ind w:left="5040" w:hanging="360"/>
      </w:pPr>
    </w:lvl>
    <w:lvl w:ilvl="7" w:tplc="42040E34">
      <w:start w:val="1"/>
      <w:numFmt w:val="lowerLetter"/>
      <w:lvlText w:val="%8."/>
      <w:lvlJc w:val="left"/>
      <w:pPr>
        <w:ind w:left="5760" w:hanging="360"/>
      </w:pPr>
    </w:lvl>
    <w:lvl w:ilvl="8" w:tplc="4FFE2A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7645"/>
    <w:multiLevelType w:val="hybridMultilevel"/>
    <w:tmpl w:val="B28C4D96"/>
    <w:lvl w:ilvl="0" w:tplc="DFD824A8">
      <w:start w:val="1"/>
      <w:numFmt w:val="lowerLetter"/>
      <w:lvlText w:val="%1."/>
      <w:lvlJc w:val="left"/>
      <w:pPr>
        <w:ind w:left="720" w:hanging="360"/>
      </w:pPr>
    </w:lvl>
    <w:lvl w:ilvl="1" w:tplc="C40A40B4">
      <w:start w:val="1"/>
      <w:numFmt w:val="lowerLetter"/>
      <w:lvlText w:val="%2."/>
      <w:lvlJc w:val="left"/>
      <w:pPr>
        <w:ind w:left="1440" w:hanging="360"/>
      </w:pPr>
    </w:lvl>
    <w:lvl w:ilvl="2" w:tplc="92AA135E">
      <w:start w:val="1"/>
      <w:numFmt w:val="lowerRoman"/>
      <w:lvlText w:val="%3."/>
      <w:lvlJc w:val="right"/>
      <w:pPr>
        <w:ind w:left="2160" w:hanging="180"/>
      </w:pPr>
    </w:lvl>
    <w:lvl w:ilvl="3" w:tplc="5358DCA8">
      <w:start w:val="1"/>
      <w:numFmt w:val="decimal"/>
      <w:lvlText w:val="%4."/>
      <w:lvlJc w:val="left"/>
      <w:pPr>
        <w:ind w:left="2880" w:hanging="360"/>
      </w:pPr>
    </w:lvl>
    <w:lvl w:ilvl="4" w:tplc="BD1EAE80">
      <w:start w:val="1"/>
      <w:numFmt w:val="lowerLetter"/>
      <w:lvlText w:val="%5."/>
      <w:lvlJc w:val="left"/>
      <w:pPr>
        <w:ind w:left="3600" w:hanging="360"/>
      </w:pPr>
    </w:lvl>
    <w:lvl w:ilvl="5" w:tplc="E68E7EA4">
      <w:start w:val="1"/>
      <w:numFmt w:val="lowerRoman"/>
      <w:lvlText w:val="%6."/>
      <w:lvlJc w:val="right"/>
      <w:pPr>
        <w:ind w:left="4320" w:hanging="180"/>
      </w:pPr>
    </w:lvl>
    <w:lvl w:ilvl="6" w:tplc="CB2A8B88">
      <w:start w:val="1"/>
      <w:numFmt w:val="decimal"/>
      <w:lvlText w:val="%7."/>
      <w:lvlJc w:val="left"/>
      <w:pPr>
        <w:ind w:left="5040" w:hanging="360"/>
      </w:pPr>
    </w:lvl>
    <w:lvl w:ilvl="7" w:tplc="4BB4BC4C">
      <w:start w:val="1"/>
      <w:numFmt w:val="lowerLetter"/>
      <w:lvlText w:val="%8."/>
      <w:lvlJc w:val="left"/>
      <w:pPr>
        <w:ind w:left="5760" w:hanging="360"/>
      </w:pPr>
    </w:lvl>
    <w:lvl w:ilvl="8" w:tplc="23E210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696C9"/>
    <w:multiLevelType w:val="hybridMultilevel"/>
    <w:tmpl w:val="E3086E60"/>
    <w:lvl w:ilvl="0" w:tplc="C958D390">
      <w:start w:val="1"/>
      <w:numFmt w:val="decimal"/>
      <w:lvlText w:val="%1)"/>
      <w:lvlJc w:val="left"/>
      <w:pPr>
        <w:ind w:left="720" w:hanging="360"/>
      </w:pPr>
    </w:lvl>
    <w:lvl w:ilvl="1" w:tplc="D910F4C4">
      <w:start w:val="1"/>
      <w:numFmt w:val="lowerLetter"/>
      <w:lvlText w:val="%2."/>
      <w:lvlJc w:val="left"/>
      <w:pPr>
        <w:ind w:left="1440" w:hanging="360"/>
      </w:pPr>
    </w:lvl>
    <w:lvl w:ilvl="2" w:tplc="B5565326">
      <w:start w:val="1"/>
      <w:numFmt w:val="lowerRoman"/>
      <w:lvlText w:val="%3."/>
      <w:lvlJc w:val="right"/>
      <w:pPr>
        <w:ind w:left="2160" w:hanging="180"/>
      </w:pPr>
    </w:lvl>
    <w:lvl w:ilvl="3" w:tplc="34CCE184">
      <w:start w:val="1"/>
      <w:numFmt w:val="decimal"/>
      <w:lvlText w:val="%4."/>
      <w:lvlJc w:val="left"/>
      <w:pPr>
        <w:ind w:left="2880" w:hanging="360"/>
      </w:pPr>
    </w:lvl>
    <w:lvl w:ilvl="4" w:tplc="04D0E7E2">
      <w:start w:val="1"/>
      <w:numFmt w:val="lowerLetter"/>
      <w:lvlText w:val="%5."/>
      <w:lvlJc w:val="left"/>
      <w:pPr>
        <w:ind w:left="3600" w:hanging="360"/>
      </w:pPr>
    </w:lvl>
    <w:lvl w:ilvl="5" w:tplc="6EEA6982">
      <w:start w:val="1"/>
      <w:numFmt w:val="lowerRoman"/>
      <w:lvlText w:val="%6."/>
      <w:lvlJc w:val="right"/>
      <w:pPr>
        <w:ind w:left="4320" w:hanging="180"/>
      </w:pPr>
    </w:lvl>
    <w:lvl w:ilvl="6" w:tplc="155CBC68">
      <w:start w:val="1"/>
      <w:numFmt w:val="decimal"/>
      <w:lvlText w:val="%7."/>
      <w:lvlJc w:val="left"/>
      <w:pPr>
        <w:ind w:left="5040" w:hanging="360"/>
      </w:pPr>
    </w:lvl>
    <w:lvl w:ilvl="7" w:tplc="7A1AC018">
      <w:start w:val="1"/>
      <w:numFmt w:val="lowerLetter"/>
      <w:lvlText w:val="%8."/>
      <w:lvlJc w:val="left"/>
      <w:pPr>
        <w:ind w:left="5760" w:hanging="360"/>
      </w:pPr>
    </w:lvl>
    <w:lvl w:ilvl="8" w:tplc="D5387A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B5DC"/>
    <w:multiLevelType w:val="hybridMultilevel"/>
    <w:tmpl w:val="06B83DD6"/>
    <w:lvl w:ilvl="0" w:tplc="C2F6F3CE">
      <w:start w:val="1"/>
      <w:numFmt w:val="decimal"/>
      <w:lvlText w:val="%1)"/>
      <w:lvlJc w:val="left"/>
      <w:pPr>
        <w:ind w:left="720" w:hanging="360"/>
      </w:pPr>
    </w:lvl>
    <w:lvl w:ilvl="1" w:tplc="BBBE1C52">
      <w:start w:val="1"/>
      <w:numFmt w:val="lowerLetter"/>
      <w:lvlText w:val="%2."/>
      <w:lvlJc w:val="left"/>
      <w:pPr>
        <w:ind w:left="1440" w:hanging="360"/>
      </w:pPr>
    </w:lvl>
    <w:lvl w:ilvl="2" w:tplc="D3A87A96">
      <w:start w:val="1"/>
      <w:numFmt w:val="lowerRoman"/>
      <w:lvlText w:val="%3."/>
      <w:lvlJc w:val="right"/>
      <w:pPr>
        <w:ind w:left="2160" w:hanging="180"/>
      </w:pPr>
    </w:lvl>
    <w:lvl w:ilvl="3" w:tplc="5A32BFAE">
      <w:start w:val="1"/>
      <w:numFmt w:val="decimal"/>
      <w:lvlText w:val="%4."/>
      <w:lvlJc w:val="left"/>
      <w:pPr>
        <w:ind w:left="2880" w:hanging="360"/>
      </w:pPr>
    </w:lvl>
    <w:lvl w:ilvl="4" w:tplc="03D6A22A">
      <w:start w:val="1"/>
      <w:numFmt w:val="lowerLetter"/>
      <w:lvlText w:val="%5."/>
      <w:lvlJc w:val="left"/>
      <w:pPr>
        <w:ind w:left="3600" w:hanging="360"/>
      </w:pPr>
    </w:lvl>
    <w:lvl w:ilvl="5" w:tplc="8D10026A">
      <w:start w:val="1"/>
      <w:numFmt w:val="lowerRoman"/>
      <w:lvlText w:val="%6."/>
      <w:lvlJc w:val="right"/>
      <w:pPr>
        <w:ind w:left="4320" w:hanging="180"/>
      </w:pPr>
    </w:lvl>
    <w:lvl w:ilvl="6" w:tplc="FAA42CB6">
      <w:start w:val="1"/>
      <w:numFmt w:val="decimal"/>
      <w:lvlText w:val="%7."/>
      <w:lvlJc w:val="left"/>
      <w:pPr>
        <w:ind w:left="5040" w:hanging="360"/>
      </w:pPr>
    </w:lvl>
    <w:lvl w:ilvl="7" w:tplc="B972C882">
      <w:start w:val="1"/>
      <w:numFmt w:val="lowerLetter"/>
      <w:lvlText w:val="%8."/>
      <w:lvlJc w:val="left"/>
      <w:pPr>
        <w:ind w:left="5760" w:hanging="360"/>
      </w:pPr>
    </w:lvl>
    <w:lvl w:ilvl="8" w:tplc="D88C0E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41547"/>
    <w:multiLevelType w:val="hybridMultilevel"/>
    <w:tmpl w:val="D8FE1A3A"/>
    <w:lvl w:ilvl="0" w:tplc="6BDC4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EEA06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ECEA0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03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121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1EB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CC3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04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6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A486FB"/>
    <w:multiLevelType w:val="hybridMultilevel"/>
    <w:tmpl w:val="2FAC2654"/>
    <w:lvl w:ilvl="0" w:tplc="D90AE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AC6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7E6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C3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527C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34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206B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6F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06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9D7930"/>
    <w:multiLevelType w:val="hybridMultilevel"/>
    <w:tmpl w:val="4A24DE00"/>
    <w:lvl w:ilvl="0" w:tplc="25B4B934">
      <w:start w:val="1"/>
      <w:numFmt w:val="lowerLetter"/>
      <w:lvlText w:val="%1."/>
      <w:lvlJc w:val="left"/>
      <w:pPr>
        <w:ind w:left="720" w:hanging="360"/>
      </w:pPr>
    </w:lvl>
    <w:lvl w:ilvl="1" w:tplc="92741238">
      <w:start w:val="1"/>
      <w:numFmt w:val="lowerLetter"/>
      <w:lvlText w:val="%2."/>
      <w:lvlJc w:val="left"/>
      <w:pPr>
        <w:ind w:left="1440" w:hanging="360"/>
      </w:pPr>
    </w:lvl>
    <w:lvl w:ilvl="2" w:tplc="62EA08C0">
      <w:start w:val="1"/>
      <w:numFmt w:val="lowerRoman"/>
      <w:lvlText w:val="%3."/>
      <w:lvlJc w:val="right"/>
      <w:pPr>
        <w:ind w:left="2160" w:hanging="180"/>
      </w:pPr>
    </w:lvl>
    <w:lvl w:ilvl="3" w:tplc="F9E8C8DC">
      <w:start w:val="1"/>
      <w:numFmt w:val="decimal"/>
      <w:lvlText w:val="%4."/>
      <w:lvlJc w:val="left"/>
      <w:pPr>
        <w:ind w:left="2880" w:hanging="360"/>
      </w:pPr>
    </w:lvl>
    <w:lvl w:ilvl="4" w:tplc="4858C514">
      <w:start w:val="1"/>
      <w:numFmt w:val="lowerLetter"/>
      <w:lvlText w:val="%5."/>
      <w:lvlJc w:val="left"/>
      <w:pPr>
        <w:ind w:left="3600" w:hanging="360"/>
      </w:pPr>
    </w:lvl>
    <w:lvl w:ilvl="5" w:tplc="0A54B97C">
      <w:start w:val="1"/>
      <w:numFmt w:val="lowerRoman"/>
      <w:lvlText w:val="%6."/>
      <w:lvlJc w:val="right"/>
      <w:pPr>
        <w:ind w:left="4320" w:hanging="180"/>
      </w:pPr>
    </w:lvl>
    <w:lvl w:ilvl="6" w:tplc="5FB04906">
      <w:start w:val="1"/>
      <w:numFmt w:val="decimal"/>
      <w:lvlText w:val="%7."/>
      <w:lvlJc w:val="left"/>
      <w:pPr>
        <w:ind w:left="5040" w:hanging="360"/>
      </w:pPr>
    </w:lvl>
    <w:lvl w:ilvl="7" w:tplc="E1760064">
      <w:start w:val="1"/>
      <w:numFmt w:val="lowerLetter"/>
      <w:lvlText w:val="%8."/>
      <w:lvlJc w:val="left"/>
      <w:pPr>
        <w:ind w:left="5760" w:hanging="360"/>
      </w:pPr>
    </w:lvl>
    <w:lvl w:ilvl="8" w:tplc="672699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6DD2"/>
    <w:multiLevelType w:val="hybridMultilevel"/>
    <w:tmpl w:val="EBB65020"/>
    <w:lvl w:ilvl="0" w:tplc="642ED5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E6B2A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3A67A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746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45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C4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08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E5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B43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D6C736"/>
    <w:multiLevelType w:val="hybridMultilevel"/>
    <w:tmpl w:val="9C04D5B4"/>
    <w:lvl w:ilvl="0" w:tplc="03AC61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6BE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48C19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281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A1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6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342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348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D45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7BF5C1"/>
    <w:multiLevelType w:val="hybridMultilevel"/>
    <w:tmpl w:val="CC06929E"/>
    <w:lvl w:ilvl="0" w:tplc="2B909BE0">
      <w:start w:val="1"/>
      <w:numFmt w:val="decimal"/>
      <w:lvlText w:val="%1)"/>
      <w:lvlJc w:val="left"/>
      <w:pPr>
        <w:ind w:left="720" w:hanging="360"/>
      </w:pPr>
    </w:lvl>
    <w:lvl w:ilvl="1" w:tplc="837A5540">
      <w:start w:val="1"/>
      <w:numFmt w:val="lowerLetter"/>
      <w:lvlText w:val="%2."/>
      <w:lvlJc w:val="left"/>
      <w:pPr>
        <w:ind w:left="1440" w:hanging="360"/>
      </w:pPr>
    </w:lvl>
    <w:lvl w:ilvl="2" w:tplc="01FEEE22">
      <w:start w:val="1"/>
      <w:numFmt w:val="lowerRoman"/>
      <w:lvlText w:val="%3."/>
      <w:lvlJc w:val="right"/>
      <w:pPr>
        <w:ind w:left="2160" w:hanging="180"/>
      </w:pPr>
    </w:lvl>
    <w:lvl w:ilvl="3" w:tplc="1E9CC29E">
      <w:start w:val="1"/>
      <w:numFmt w:val="decimal"/>
      <w:lvlText w:val="%4."/>
      <w:lvlJc w:val="left"/>
      <w:pPr>
        <w:ind w:left="2880" w:hanging="360"/>
      </w:pPr>
    </w:lvl>
    <w:lvl w:ilvl="4" w:tplc="D8469AFC">
      <w:start w:val="1"/>
      <w:numFmt w:val="lowerLetter"/>
      <w:lvlText w:val="%5."/>
      <w:lvlJc w:val="left"/>
      <w:pPr>
        <w:ind w:left="3600" w:hanging="360"/>
      </w:pPr>
    </w:lvl>
    <w:lvl w:ilvl="5" w:tplc="2270ABBE">
      <w:start w:val="1"/>
      <w:numFmt w:val="lowerRoman"/>
      <w:lvlText w:val="%6."/>
      <w:lvlJc w:val="right"/>
      <w:pPr>
        <w:ind w:left="4320" w:hanging="180"/>
      </w:pPr>
    </w:lvl>
    <w:lvl w:ilvl="6" w:tplc="48381898">
      <w:start w:val="1"/>
      <w:numFmt w:val="decimal"/>
      <w:lvlText w:val="%7."/>
      <w:lvlJc w:val="left"/>
      <w:pPr>
        <w:ind w:left="5040" w:hanging="360"/>
      </w:pPr>
    </w:lvl>
    <w:lvl w:ilvl="7" w:tplc="F43AECC6">
      <w:start w:val="1"/>
      <w:numFmt w:val="lowerLetter"/>
      <w:lvlText w:val="%8."/>
      <w:lvlJc w:val="left"/>
      <w:pPr>
        <w:ind w:left="5760" w:hanging="360"/>
      </w:pPr>
    </w:lvl>
    <w:lvl w:ilvl="8" w:tplc="0D7E00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9D4AF"/>
    <w:multiLevelType w:val="hybridMultilevel"/>
    <w:tmpl w:val="4D2855A2"/>
    <w:lvl w:ilvl="0" w:tplc="9294DD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3022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626E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BC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1CF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400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E6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0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AE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7867498">
    <w:abstractNumId w:val="9"/>
  </w:num>
  <w:num w:numId="2" w16cid:durableId="1764453646">
    <w:abstractNumId w:val="8"/>
  </w:num>
  <w:num w:numId="3" w16cid:durableId="1475879095">
    <w:abstractNumId w:val="15"/>
  </w:num>
  <w:num w:numId="4" w16cid:durableId="966816434">
    <w:abstractNumId w:val="6"/>
  </w:num>
  <w:num w:numId="5" w16cid:durableId="1666974122">
    <w:abstractNumId w:val="2"/>
  </w:num>
  <w:num w:numId="6" w16cid:durableId="90978793">
    <w:abstractNumId w:val="7"/>
  </w:num>
  <w:num w:numId="7" w16cid:durableId="2031223798">
    <w:abstractNumId w:val="3"/>
  </w:num>
  <w:num w:numId="8" w16cid:durableId="480393554">
    <w:abstractNumId w:val="4"/>
  </w:num>
  <w:num w:numId="9" w16cid:durableId="610282692">
    <w:abstractNumId w:val="12"/>
  </w:num>
  <w:num w:numId="10" w16cid:durableId="336275550">
    <w:abstractNumId w:val="1"/>
  </w:num>
  <w:num w:numId="11" w16cid:durableId="1134375103">
    <w:abstractNumId w:val="0"/>
  </w:num>
  <w:num w:numId="12" w16cid:durableId="1130903277">
    <w:abstractNumId w:val="11"/>
  </w:num>
  <w:num w:numId="13" w16cid:durableId="401560323">
    <w:abstractNumId w:val="13"/>
  </w:num>
  <w:num w:numId="14" w16cid:durableId="695039657">
    <w:abstractNumId w:val="5"/>
  </w:num>
  <w:num w:numId="15" w16cid:durableId="1198160715">
    <w:abstractNumId w:val="10"/>
  </w:num>
  <w:num w:numId="16" w16cid:durableId="78060658">
    <w:abstractNumId w:val="14"/>
  </w:num>
  <w:num w:numId="17" w16cid:durableId="1767534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92E71"/>
    <w:rsid w:val="0000718B"/>
    <w:rsid w:val="000462DE"/>
    <w:rsid w:val="003CFE89"/>
    <w:rsid w:val="007A7B33"/>
    <w:rsid w:val="00831B70"/>
    <w:rsid w:val="00911F53"/>
    <w:rsid w:val="00B14A76"/>
    <w:rsid w:val="00BBFCBD"/>
    <w:rsid w:val="017F6104"/>
    <w:rsid w:val="0191D4E6"/>
    <w:rsid w:val="01AF675D"/>
    <w:rsid w:val="01DBE97C"/>
    <w:rsid w:val="022878FB"/>
    <w:rsid w:val="023B1F5B"/>
    <w:rsid w:val="024E4FB9"/>
    <w:rsid w:val="02DD8109"/>
    <w:rsid w:val="03B6390A"/>
    <w:rsid w:val="04178DEB"/>
    <w:rsid w:val="05692E71"/>
    <w:rsid w:val="05C91FA5"/>
    <w:rsid w:val="063013C8"/>
    <w:rsid w:val="088D72F1"/>
    <w:rsid w:val="0936FC1E"/>
    <w:rsid w:val="0965CD40"/>
    <w:rsid w:val="096F78DF"/>
    <w:rsid w:val="09B7DF6C"/>
    <w:rsid w:val="09BFC3EF"/>
    <w:rsid w:val="0A0C5FFB"/>
    <w:rsid w:val="0A280023"/>
    <w:rsid w:val="0A7F745B"/>
    <w:rsid w:val="0B13C318"/>
    <w:rsid w:val="0B3608F5"/>
    <w:rsid w:val="0BD7768D"/>
    <w:rsid w:val="0BDD24DE"/>
    <w:rsid w:val="0E009F13"/>
    <w:rsid w:val="0E644F21"/>
    <w:rsid w:val="0E6A6C59"/>
    <w:rsid w:val="0E8B508F"/>
    <w:rsid w:val="0EE963C2"/>
    <w:rsid w:val="0EFB92EB"/>
    <w:rsid w:val="0F051146"/>
    <w:rsid w:val="0F76EFAA"/>
    <w:rsid w:val="1000C47C"/>
    <w:rsid w:val="107E8FB5"/>
    <w:rsid w:val="108AC287"/>
    <w:rsid w:val="10E5DC9D"/>
    <w:rsid w:val="111C755B"/>
    <w:rsid w:val="113083DD"/>
    <w:rsid w:val="119534BE"/>
    <w:rsid w:val="11C2F151"/>
    <w:rsid w:val="124A0DFB"/>
    <w:rsid w:val="12887444"/>
    <w:rsid w:val="12EC8DC7"/>
    <w:rsid w:val="133AEAA6"/>
    <w:rsid w:val="135EC1B2"/>
    <w:rsid w:val="13FCF457"/>
    <w:rsid w:val="1401F091"/>
    <w:rsid w:val="1454CBD1"/>
    <w:rsid w:val="1468D2E1"/>
    <w:rsid w:val="14AF7204"/>
    <w:rsid w:val="157E58D3"/>
    <w:rsid w:val="15C2B11C"/>
    <w:rsid w:val="15EE5506"/>
    <w:rsid w:val="166AAA08"/>
    <w:rsid w:val="16AA56AE"/>
    <w:rsid w:val="171A2934"/>
    <w:rsid w:val="172CB459"/>
    <w:rsid w:val="17D1B56D"/>
    <w:rsid w:val="17F14997"/>
    <w:rsid w:val="1811EC33"/>
    <w:rsid w:val="182D27A4"/>
    <w:rsid w:val="183232D5"/>
    <w:rsid w:val="1836AB87"/>
    <w:rsid w:val="1840AC95"/>
    <w:rsid w:val="18C82322"/>
    <w:rsid w:val="18D3B562"/>
    <w:rsid w:val="1A309E62"/>
    <w:rsid w:val="1AE2A621"/>
    <w:rsid w:val="1B7611EE"/>
    <w:rsid w:val="1BDE949D"/>
    <w:rsid w:val="1C1BE7FC"/>
    <w:rsid w:val="1C549473"/>
    <w:rsid w:val="1C7F0A57"/>
    <w:rsid w:val="1D2A8B58"/>
    <w:rsid w:val="1E96325B"/>
    <w:rsid w:val="1EB8CB72"/>
    <w:rsid w:val="1EDBBC36"/>
    <w:rsid w:val="1F390AFA"/>
    <w:rsid w:val="1F41936E"/>
    <w:rsid w:val="1F8EE28D"/>
    <w:rsid w:val="20843955"/>
    <w:rsid w:val="20A263FA"/>
    <w:rsid w:val="20BA792F"/>
    <w:rsid w:val="20CD8DC6"/>
    <w:rsid w:val="21498D07"/>
    <w:rsid w:val="226531D4"/>
    <w:rsid w:val="22A2543D"/>
    <w:rsid w:val="237401D2"/>
    <w:rsid w:val="23DC7B61"/>
    <w:rsid w:val="240B0A9D"/>
    <w:rsid w:val="259C69D7"/>
    <w:rsid w:val="262F1872"/>
    <w:rsid w:val="26381E19"/>
    <w:rsid w:val="270ED961"/>
    <w:rsid w:val="27EA73D1"/>
    <w:rsid w:val="280AE794"/>
    <w:rsid w:val="28CA9697"/>
    <w:rsid w:val="2922F135"/>
    <w:rsid w:val="2973DB71"/>
    <w:rsid w:val="2979E78A"/>
    <w:rsid w:val="299FD64A"/>
    <w:rsid w:val="29B6BA4D"/>
    <w:rsid w:val="2A31D2ED"/>
    <w:rsid w:val="2A7567C0"/>
    <w:rsid w:val="2B9678AF"/>
    <w:rsid w:val="2C5774D6"/>
    <w:rsid w:val="2E07301B"/>
    <w:rsid w:val="2E65AFD6"/>
    <w:rsid w:val="2F34D38D"/>
    <w:rsid w:val="2FC678F7"/>
    <w:rsid w:val="305BCDBF"/>
    <w:rsid w:val="31257E98"/>
    <w:rsid w:val="31663C08"/>
    <w:rsid w:val="3172D9C5"/>
    <w:rsid w:val="31FA85B9"/>
    <w:rsid w:val="3219D887"/>
    <w:rsid w:val="321F900B"/>
    <w:rsid w:val="3242A5EE"/>
    <w:rsid w:val="32514823"/>
    <w:rsid w:val="32658E0C"/>
    <w:rsid w:val="32D57643"/>
    <w:rsid w:val="341B2410"/>
    <w:rsid w:val="34338479"/>
    <w:rsid w:val="34EA9D1C"/>
    <w:rsid w:val="35BC8FF0"/>
    <w:rsid w:val="36DAD2E7"/>
    <w:rsid w:val="37AF0146"/>
    <w:rsid w:val="37DB4541"/>
    <w:rsid w:val="37F180BB"/>
    <w:rsid w:val="39735CDC"/>
    <w:rsid w:val="39AA5942"/>
    <w:rsid w:val="3A46ABF9"/>
    <w:rsid w:val="3ADE86D2"/>
    <w:rsid w:val="3AF8044D"/>
    <w:rsid w:val="3B8D93AA"/>
    <w:rsid w:val="3B997597"/>
    <w:rsid w:val="3BACD9D6"/>
    <w:rsid w:val="3C1BCBC0"/>
    <w:rsid w:val="3D1DF153"/>
    <w:rsid w:val="3DF1FBDC"/>
    <w:rsid w:val="3E36C7A8"/>
    <w:rsid w:val="3EEC69CB"/>
    <w:rsid w:val="3F611B8F"/>
    <w:rsid w:val="3FC63E2A"/>
    <w:rsid w:val="404A1FF8"/>
    <w:rsid w:val="409C1976"/>
    <w:rsid w:val="41617590"/>
    <w:rsid w:val="41B25379"/>
    <w:rsid w:val="41CB8AAE"/>
    <w:rsid w:val="41E6CD12"/>
    <w:rsid w:val="427F3AFA"/>
    <w:rsid w:val="429B6CBB"/>
    <w:rsid w:val="42D0E81D"/>
    <w:rsid w:val="42FCA4FB"/>
    <w:rsid w:val="42FE247D"/>
    <w:rsid w:val="43CD66B3"/>
    <w:rsid w:val="44080AE7"/>
    <w:rsid w:val="446A8CCF"/>
    <w:rsid w:val="44EC4DFF"/>
    <w:rsid w:val="44F59529"/>
    <w:rsid w:val="451BFC34"/>
    <w:rsid w:val="454B4E9F"/>
    <w:rsid w:val="45658E1C"/>
    <w:rsid w:val="468B4B41"/>
    <w:rsid w:val="46970E77"/>
    <w:rsid w:val="46CD77E9"/>
    <w:rsid w:val="46F2329D"/>
    <w:rsid w:val="47EEABE1"/>
    <w:rsid w:val="48C0F263"/>
    <w:rsid w:val="48CD75C5"/>
    <w:rsid w:val="491FFEF8"/>
    <w:rsid w:val="49C1FB17"/>
    <w:rsid w:val="4A81CB8D"/>
    <w:rsid w:val="4ADFF8EF"/>
    <w:rsid w:val="4AE26E94"/>
    <w:rsid w:val="4AFB90E2"/>
    <w:rsid w:val="4BA5239A"/>
    <w:rsid w:val="4BBD3C10"/>
    <w:rsid w:val="4C0BB37E"/>
    <w:rsid w:val="4C2B643B"/>
    <w:rsid w:val="4EFD4482"/>
    <w:rsid w:val="4F9A5BF3"/>
    <w:rsid w:val="4FB883C4"/>
    <w:rsid w:val="5025241F"/>
    <w:rsid w:val="50A01B32"/>
    <w:rsid w:val="50B61162"/>
    <w:rsid w:val="516FD05C"/>
    <w:rsid w:val="51BCD61B"/>
    <w:rsid w:val="51C5FB25"/>
    <w:rsid w:val="5243EC39"/>
    <w:rsid w:val="52441B50"/>
    <w:rsid w:val="52D9C006"/>
    <w:rsid w:val="52F03355"/>
    <w:rsid w:val="53103223"/>
    <w:rsid w:val="534111DD"/>
    <w:rsid w:val="53B7A66F"/>
    <w:rsid w:val="540335AA"/>
    <w:rsid w:val="5432D843"/>
    <w:rsid w:val="54408478"/>
    <w:rsid w:val="5446DD40"/>
    <w:rsid w:val="545C69EB"/>
    <w:rsid w:val="546D7476"/>
    <w:rsid w:val="55146507"/>
    <w:rsid w:val="5646EF5D"/>
    <w:rsid w:val="56D42B16"/>
    <w:rsid w:val="5732057B"/>
    <w:rsid w:val="57940AAD"/>
    <w:rsid w:val="57ACDBD2"/>
    <w:rsid w:val="58817E49"/>
    <w:rsid w:val="595E60DE"/>
    <w:rsid w:val="596D0701"/>
    <w:rsid w:val="5977C026"/>
    <w:rsid w:val="5A3E60D2"/>
    <w:rsid w:val="5A9E85B4"/>
    <w:rsid w:val="5A9F5015"/>
    <w:rsid w:val="5B88CD34"/>
    <w:rsid w:val="5B8B4225"/>
    <w:rsid w:val="5BD0803C"/>
    <w:rsid w:val="5C6CA74F"/>
    <w:rsid w:val="5C713233"/>
    <w:rsid w:val="5CAB2DF7"/>
    <w:rsid w:val="5D7F8571"/>
    <w:rsid w:val="5E4177C2"/>
    <w:rsid w:val="5E4A5EEA"/>
    <w:rsid w:val="5E4AEC96"/>
    <w:rsid w:val="5E7C13A9"/>
    <w:rsid w:val="5E95269A"/>
    <w:rsid w:val="5EC5A9E4"/>
    <w:rsid w:val="5FD39D65"/>
    <w:rsid w:val="6081B457"/>
    <w:rsid w:val="609DC34C"/>
    <w:rsid w:val="60B6CC33"/>
    <w:rsid w:val="616D7EC5"/>
    <w:rsid w:val="61DCFF1A"/>
    <w:rsid w:val="61EF6398"/>
    <w:rsid w:val="6252F694"/>
    <w:rsid w:val="629CA39D"/>
    <w:rsid w:val="6329C245"/>
    <w:rsid w:val="6334930B"/>
    <w:rsid w:val="63570E67"/>
    <w:rsid w:val="63ABC23A"/>
    <w:rsid w:val="63B85779"/>
    <w:rsid w:val="63E09880"/>
    <w:rsid w:val="6410594E"/>
    <w:rsid w:val="649FA56E"/>
    <w:rsid w:val="64ABD945"/>
    <w:rsid w:val="65090342"/>
    <w:rsid w:val="650A1EC6"/>
    <w:rsid w:val="6601F2F3"/>
    <w:rsid w:val="678547DB"/>
    <w:rsid w:val="68C23818"/>
    <w:rsid w:val="6A5E0879"/>
    <w:rsid w:val="6AE930DA"/>
    <w:rsid w:val="6B13D753"/>
    <w:rsid w:val="6B562E75"/>
    <w:rsid w:val="6B79A50C"/>
    <w:rsid w:val="6C7DBA3F"/>
    <w:rsid w:val="6CB728F5"/>
    <w:rsid w:val="6D9829E1"/>
    <w:rsid w:val="6E7D1776"/>
    <w:rsid w:val="6E8E2F73"/>
    <w:rsid w:val="6F07CFEA"/>
    <w:rsid w:val="6F5C82A4"/>
    <w:rsid w:val="6F867E37"/>
    <w:rsid w:val="6F8F2115"/>
    <w:rsid w:val="706CD6AA"/>
    <w:rsid w:val="707C568E"/>
    <w:rsid w:val="70A6B78B"/>
    <w:rsid w:val="70B421A0"/>
    <w:rsid w:val="70F108CC"/>
    <w:rsid w:val="70FEFF8A"/>
    <w:rsid w:val="7151AA1C"/>
    <w:rsid w:val="71CD7C0C"/>
    <w:rsid w:val="71F61FFB"/>
    <w:rsid w:val="720D67E6"/>
    <w:rsid w:val="722BAB53"/>
    <w:rsid w:val="72ACC728"/>
    <w:rsid w:val="72EE611D"/>
    <w:rsid w:val="7349DF90"/>
    <w:rsid w:val="73955028"/>
    <w:rsid w:val="73EA8DAA"/>
    <w:rsid w:val="73F3AFE8"/>
    <w:rsid w:val="750B5C87"/>
    <w:rsid w:val="7521657F"/>
    <w:rsid w:val="75377D83"/>
    <w:rsid w:val="765643A8"/>
    <w:rsid w:val="76D34DE4"/>
    <w:rsid w:val="7752D94C"/>
    <w:rsid w:val="77B31E71"/>
    <w:rsid w:val="788772CB"/>
    <w:rsid w:val="78A15178"/>
    <w:rsid w:val="78C11610"/>
    <w:rsid w:val="791F0C11"/>
    <w:rsid w:val="79B8748B"/>
    <w:rsid w:val="7A0AEEA6"/>
    <w:rsid w:val="7A1A9468"/>
    <w:rsid w:val="7AE6B82C"/>
    <w:rsid w:val="7B4A2166"/>
    <w:rsid w:val="7B4CB426"/>
    <w:rsid w:val="7B617D53"/>
    <w:rsid w:val="7B9DA2C7"/>
    <w:rsid w:val="7B9FB051"/>
    <w:rsid w:val="7C5FB5DF"/>
    <w:rsid w:val="7D173A63"/>
    <w:rsid w:val="7D45CD66"/>
    <w:rsid w:val="7D5A165B"/>
    <w:rsid w:val="7D68C471"/>
    <w:rsid w:val="7D758020"/>
    <w:rsid w:val="7DD096E7"/>
    <w:rsid w:val="7DF6B326"/>
    <w:rsid w:val="7E19D4B7"/>
    <w:rsid w:val="7E790C21"/>
    <w:rsid w:val="7F8E46FB"/>
    <w:rsid w:val="7FBABE1E"/>
    <w:rsid w:val="7F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2E71"/>
  <w15:chartTrackingRefBased/>
  <w15:docId w15:val="{2724B930-654B-47FE-977A-A53F32F9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4F9A5BF3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DefaultParagraphFont"/>
    <w:uiPriority w:val="1"/>
    <w:rsid w:val="4F9A5BF3"/>
    <w:rPr>
      <w:rFonts w:asciiTheme="minorHAnsi" w:hAnsiTheme="minorHAns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ensmin@luc.ed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rpenn@luc.edu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rshefne@luc.ed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  <SharedWithUsers xmlns="a43ca04f-98aa-4f40-9017-8f3ec4ea3979">
      <UserInfo>
        <DisplayName/>
        <AccountId xsi:nil="true"/>
        <AccountType/>
      </UserInfo>
    </SharedWithUsers>
    <MediaLengthInSeconds xmlns="b5c42be9-0ecf-40dc-bcfa-6ad3cabcea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24b8086e01a8fe425bd6c3f0c09871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88ad010ee9ba852e95cc82eb154744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43A9D-9AB6-49AD-B250-606E3BDA6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8274B-4C97-4FAF-A11C-70A97C8C2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c42be9-0ecf-40dc-bcfa-6ad3cabcea1b"/>
    <ds:schemaRef ds:uri="a43ca04f-98aa-4f40-9017-8f3ec4ea3979"/>
  </ds:schemaRefs>
</ds:datastoreItem>
</file>

<file path=customXml/itemProps3.xml><?xml version="1.0" encoding="utf-8"?>
<ds:datastoreItem xmlns:ds="http://schemas.openxmlformats.org/officeDocument/2006/customXml" ds:itemID="{E28CCA97-837E-4B62-9743-D3A2DBF5E0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Wenzel, Stacy</dc:creator>
  <keywords/>
  <dc:description/>
  <lastModifiedBy>Ensminger, David</lastModifiedBy>
  <revision>12</revision>
  <dcterms:created xsi:type="dcterms:W3CDTF">2023-06-27T17:49:00.0000000Z</dcterms:created>
  <dcterms:modified xsi:type="dcterms:W3CDTF">2026-04-27T20:27:22.6794698Z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  <property fmtid="{D5CDD505-2E9C-101B-9397-08002B2CF9AE}" pid="4" name="Order">
    <vt:r8>1822400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